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8" w:line="391" w:lineRule="exact"/>
        <w:ind w:left="458" w:right="1157"/>
        <w:rPr>
          <w:rFonts w:hint="eastAsia" w:ascii="黑体" w:eastAsia="黑体"/>
        </w:rPr>
      </w:pPr>
      <w:r>
        <w:rPr>
          <w:rFonts w:hint="eastAsia" w:ascii="黑体" w:eastAsia="黑体"/>
        </w:rPr>
        <w:t>附件：</w:t>
      </w:r>
    </w:p>
    <w:p>
      <w:pPr>
        <w:spacing w:before="51" w:line="460" w:lineRule="exact"/>
        <w:ind w:left="3728" w:right="1157" w:hanging="2572"/>
        <w:jc w:val="left"/>
        <w:rPr>
          <w:b/>
          <w:sz w:val="36"/>
        </w:rPr>
      </w:pPr>
      <w:bookmarkStart w:id="0" w:name="_GoBack"/>
      <w:r>
        <w:rPr>
          <w:rFonts w:ascii="Times New Roman" w:eastAsia="Times New Roman"/>
          <w:b/>
          <w:sz w:val="36"/>
        </w:rPr>
        <w:t xml:space="preserve">2017 </w:t>
      </w:r>
      <w:r>
        <w:rPr>
          <w:b/>
          <w:sz w:val="36"/>
        </w:rPr>
        <w:t>年全国石油和化工行业经济运行形势分析会 参 会 回 执 表</w:t>
      </w:r>
    </w:p>
    <w:bookmarkEnd w:id="0"/>
    <w:tbl>
      <w:tblPr>
        <w:tblW w:w="9769" w:type="dxa"/>
        <w:tblInd w:w="1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2976"/>
        <w:gridCol w:w="2563"/>
        <w:gridCol w:w="561"/>
        <w:gridCol w:w="21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484" w:type="dxa"/>
            <w:vAlign w:val="top"/>
          </w:tcPr>
          <w:p>
            <w:pPr>
              <w:pStyle w:val="5"/>
              <w:spacing w:before="88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8285" w:type="dxa"/>
            <w:gridSpan w:val="4"/>
            <w:vAlign w:val="top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84" w:type="dxa"/>
            <w:vAlign w:val="top"/>
          </w:tcPr>
          <w:p>
            <w:pPr>
              <w:pStyle w:val="5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6100" w:type="dxa"/>
            <w:gridSpan w:val="3"/>
            <w:tcBorders>
              <w:right w:val="single" w:color="000000" w:sz="4" w:space="0"/>
            </w:tcBorders>
            <w:vAlign w:val="top"/>
          </w:tcPr>
          <w:p/>
        </w:tc>
        <w:tc>
          <w:tcPr>
            <w:tcW w:w="2185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ind w:left="102"/>
              <w:jc w:val="left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邮编</w:t>
            </w:r>
            <w:r>
              <w:rPr>
                <w:rFonts w:ascii="Times New Roman" w:eastAsia="Times New Roman"/>
                <w:sz w:val="28"/>
              </w:rPr>
              <w:t>: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84" w:type="dxa"/>
            <w:vAlign w:val="top"/>
          </w:tcPr>
          <w:p>
            <w:pPr>
              <w:pStyle w:val="5"/>
              <w:rPr>
                <w:sz w:val="28"/>
              </w:rPr>
            </w:pPr>
            <w:r>
              <w:rPr>
                <w:sz w:val="28"/>
              </w:rPr>
              <w:t>代表姓名</w:t>
            </w:r>
          </w:p>
        </w:tc>
        <w:tc>
          <w:tcPr>
            <w:tcW w:w="2976" w:type="dxa"/>
            <w:vAlign w:val="top"/>
          </w:tcPr>
          <w:p/>
        </w:tc>
        <w:tc>
          <w:tcPr>
            <w:tcW w:w="2563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ind w:left="975" w:right="975"/>
              <w:rPr>
                <w:sz w:val="28"/>
              </w:rPr>
            </w:pPr>
            <w:r>
              <w:rPr>
                <w:sz w:val="28"/>
              </w:rPr>
              <w:t>性别</w:t>
            </w:r>
          </w:p>
        </w:tc>
        <w:tc>
          <w:tcPr>
            <w:tcW w:w="2746" w:type="dxa"/>
            <w:gridSpan w:val="2"/>
            <w:tcBorders>
              <w:left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84" w:type="dxa"/>
            <w:vAlign w:val="top"/>
          </w:tcPr>
          <w:p>
            <w:pPr>
              <w:pStyle w:val="5"/>
              <w:tabs>
                <w:tab w:val="left" w:pos="838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部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门</w:t>
            </w:r>
          </w:p>
        </w:tc>
        <w:tc>
          <w:tcPr>
            <w:tcW w:w="2976" w:type="dxa"/>
            <w:vAlign w:val="top"/>
          </w:tcPr>
          <w:p/>
        </w:tc>
        <w:tc>
          <w:tcPr>
            <w:tcW w:w="2563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ind w:left="975" w:right="975"/>
              <w:rPr>
                <w:sz w:val="28"/>
              </w:rPr>
            </w:pPr>
            <w:r>
              <w:rPr>
                <w:sz w:val="28"/>
              </w:rPr>
              <w:t>职务</w:t>
            </w:r>
          </w:p>
        </w:tc>
        <w:tc>
          <w:tcPr>
            <w:tcW w:w="2746" w:type="dxa"/>
            <w:gridSpan w:val="2"/>
            <w:tcBorders>
              <w:left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84" w:type="dxa"/>
            <w:vAlign w:val="top"/>
          </w:tcPr>
          <w:p>
            <w:pPr>
              <w:pStyle w:val="5"/>
              <w:tabs>
                <w:tab w:val="left" w:pos="838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话</w:t>
            </w:r>
          </w:p>
        </w:tc>
        <w:tc>
          <w:tcPr>
            <w:tcW w:w="2976" w:type="dxa"/>
            <w:vAlign w:val="top"/>
          </w:tcPr>
          <w:p/>
        </w:tc>
        <w:tc>
          <w:tcPr>
            <w:tcW w:w="2563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ind w:left="975" w:right="975"/>
              <w:rPr>
                <w:sz w:val="28"/>
              </w:rPr>
            </w:pPr>
            <w:r>
              <w:rPr>
                <w:sz w:val="28"/>
              </w:rPr>
              <w:t>传真</w:t>
            </w:r>
          </w:p>
        </w:tc>
        <w:tc>
          <w:tcPr>
            <w:tcW w:w="2746" w:type="dxa"/>
            <w:gridSpan w:val="2"/>
            <w:tcBorders>
              <w:left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84" w:type="dxa"/>
            <w:vAlign w:val="top"/>
          </w:tcPr>
          <w:p>
            <w:pPr>
              <w:pStyle w:val="5"/>
              <w:tabs>
                <w:tab w:val="left" w:pos="838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机</w:t>
            </w:r>
          </w:p>
        </w:tc>
        <w:tc>
          <w:tcPr>
            <w:tcW w:w="2976" w:type="dxa"/>
            <w:vAlign w:val="top"/>
          </w:tcPr>
          <w:p/>
        </w:tc>
        <w:tc>
          <w:tcPr>
            <w:tcW w:w="2563" w:type="dxa"/>
            <w:tcBorders>
              <w:right w:val="single" w:color="000000" w:sz="4" w:space="0"/>
            </w:tcBorders>
            <w:vAlign w:val="top"/>
          </w:tcPr>
          <w:p/>
        </w:tc>
        <w:tc>
          <w:tcPr>
            <w:tcW w:w="2746" w:type="dxa"/>
            <w:gridSpan w:val="2"/>
            <w:tcBorders>
              <w:left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1484" w:type="dxa"/>
            <w:vAlign w:val="top"/>
          </w:tcPr>
          <w:p>
            <w:pPr>
              <w:pStyle w:val="5"/>
              <w:spacing w:before="0" w:line="272" w:lineRule="exact"/>
              <w:ind w:left="175"/>
              <w:jc w:val="left"/>
              <w:rPr>
                <w:sz w:val="28"/>
              </w:rPr>
            </w:pPr>
            <w:r>
              <w:rPr>
                <w:sz w:val="28"/>
              </w:rPr>
              <w:t>是否接站</w:t>
            </w:r>
          </w:p>
          <w:p>
            <w:pPr>
              <w:pStyle w:val="5"/>
              <w:tabs>
                <w:tab w:val="left" w:pos="873"/>
              </w:tabs>
              <w:spacing w:before="0" w:line="365" w:lineRule="exact"/>
              <w:ind w:left="145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是</w:t>
            </w:r>
            <w:r>
              <w:rPr>
                <w:sz w:val="28"/>
              </w:rPr>
              <w:tab/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</w:p>
        </w:tc>
        <w:tc>
          <w:tcPr>
            <w:tcW w:w="2976" w:type="dxa"/>
            <w:vAlign w:val="top"/>
          </w:tcPr>
          <w:p>
            <w:pPr>
              <w:pStyle w:val="5"/>
              <w:spacing w:before="88"/>
              <w:ind w:left="676" w:right="676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连云港机场</w:t>
            </w:r>
          </w:p>
        </w:tc>
        <w:tc>
          <w:tcPr>
            <w:tcW w:w="2563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spacing w:before="88"/>
              <w:ind w:right="208"/>
              <w:jc w:val="right"/>
              <w:rPr>
                <w:sz w:val="28"/>
              </w:rPr>
            </w:pPr>
            <w:r>
              <w:rPr>
                <w:rFonts w:ascii="Times New Roman" w:hAnsi="Times New Roman" w:eastAsia="Times New Roman"/>
                <w:w w:val="95"/>
                <w:sz w:val="28"/>
              </w:rPr>
              <w:t>□</w:t>
            </w:r>
            <w:r>
              <w:rPr>
                <w:w w:val="95"/>
                <w:sz w:val="28"/>
              </w:rPr>
              <w:t>连云港东火车站</w:t>
            </w:r>
          </w:p>
        </w:tc>
        <w:tc>
          <w:tcPr>
            <w:tcW w:w="2746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88"/>
              <w:ind w:left="725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徐州东站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84" w:type="dxa"/>
            <w:vAlign w:val="top"/>
          </w:tcPr>
          <w:p>
            <w:pPr>
              <w:pStyle w:val="5"/>
              <w:rPr>
                <w:sz w:val="28"/>
              </w:rPr>
            </w:pPr>
            <w:r>
              <w:rPr>
                <w:sz w:val="28"/>
              </w:rPr>
              <w:t>到达时间</w:t>
            </w:r>
          </w:p>
        </w:tc>
        <w:tc>
          <w:tcPr>
            <w:tcW w:w="8285" w:type="dxa"/>
            <w:gridSpan w:val="4"/>
            <w:vAlign w:val="top"/>
          </w:tcPr>
          <w:p>
            <w:pPr>
              <w:pStyle w:val="5"/>
              <w:tabs>
                <w:tab w:val="left" w:pos="838"/>
                <w:tab w:val="left" w:pos="1678"/>
              </w:tabs>
              <w:rPr>
                <w:sz w:val="28"/>
              </w:rPr>
            </w:pPr>
            <w:r>
              <w:rPr>
                <w:sz w:val="28"/>
              </w:rPr>
              <w:t>日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时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84" w:type="dxa"/>
            <w:vAlign w:val="top"/>
          </w:tcPr>
          <w:p>
            <w:pPr>
              <w:pStyle w:val="5"/>
              <w:spacing w:before="0" w:line="273" w:lineRule="exact"/>
              <w:ind w:left="175"/>
              <w:jc w:val="left"/>
              <w:rPr>
                <w:sz w:val="28"/>
              </w:rPr>
            </w:pPr>
            <w:r>
              <w:rPr>
                <w:sz w:val="28"/>
              </w:rPr>
              <w:t>是否送站</w:t>
            </w:r>
          </w:p>
          <w:p>
            <w:pPr>
              <w:pStyle w:val="5"/>
              <w:tabs>
                <w:tab w:val="left" w:pos="873"/>
              </w:tabs>
              <w:spacing w:before="0" w:line="364" w:lineRule="exact"/>
              <w:ind w:left="145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是</w:t>
            </w:r>
            <w:r>
              <w:rPr>
                <w:sz w:val="28"/>
              </w:rPr>
              <w:tab/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</w:p>
        </w:tc>
        <w:tc>
          <w:tcPr>
            <w:tcW w:w="2976" w:type="dxa"/>
            <w:vAlign w:val="top"/>
          </w:tcPr>
          <w:p>
            <w:pPr>
              <w:pStyle w:val="5"/>
              <w:ind w:left="676" w:right="676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连云港机场</w:t>
            </w:r>
          </w:p>
        </w:tc>
        <w:tc>
          <w:tcPr>
            <w:tcW w:w="2563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ind w:right="208"/>
              <w:jc w:val="right"/>
              <w:rPr>
                <w:sz w:val="28"/>
              </w:rPr>
            </w:pPr>
            <w:r>
              <w:rPr>
                <w:rFonts w:ascii="Times New Roman" w:hAnsi="Times New Roman" w:eastAsia="Times New Roman"/>
                <w:w w:val="95"/>
                <w:sz w:val="28"/>
              </w:rPr>
              <w:t>□</w:t>
            </w:r>
            <w:r>
              <w:rPr>
                <w:w w:val="95"/>
                <w:sz w:val="28"/>
              </w:rPr>
              <w:t>连云港东火车站</w:t>
            </w:r>
          </w:p>
        </w:tc>
        <w:tc>
          <w:tcPr>
            <w:tcW w:w="2746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5"/>
              <w:ind w:left="725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徐州东站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84" w:type="dxa"/>
            <w:vAlign w:val="top"/>
          </w:tcPr>
          <w:p>
            <w:pPr>
              <w:pStyle w:val="5"/>
              <w:tabs>
                <w:tab w:val="left" w:pos="1013"/>
              </w:tabs>
              <w:spacing w:before="0" w:line="320" w:lineRule="exact"/>
              <w:ind w:left="175" w:right="173"/>
              <w:jc w:val="left"/>
              <w:rPr>
                <w:sz w:val="28"/>
              </w:rPr>
            </w:pPr>
            <w:r>
              <w:rPr>
                <w:sz w:val="28"/>
              </w:rPr>
              <w:t>计划回程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时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间</w:t>
            </w:r>
          </w:p>
        </w:tc>
        <w:tc>
          <w:tcPr>
            <w:tcW w:w="8285" w:type="dxa"/>
            <w:gridSpan w:val="4"/>
            <w:vAlign w:val="top"/>
          </w:tcPr>
          <w:p>
            <w:pPr>
              <w:pStyle w:val="5"/>
              <w:tabs>
                <w:tab w:val="left" w:pos="838"/>
                <w:tab w:val="left" w:pos="1538"/>
              </w:tabs>
              <w:ind w:right="1"/>
              <w:rPr>
                <w:sz w:val="28"/>
              </w:rPr>
            </w:pPr>
            <w:r>
              <w:rPr>
                <w:sz w:val="28"/>
              </w:rPr>
              <w:t>日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时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4460" w:type="dxa"/>
            <w:gridSpan w:val="2"/>
            <w:vAlign w:val="top"/>
          </w:tcPr>
          <w:p>
            <w:pPr>
              <w:pStyle w:val="5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是否参观连云港石化产业基地</w:t>
            </w:r>
          </w:p>
        </w:tc>
        <w:tc>
          <w:tcPr>
            <w:tcW w:w="2563" w:type="dxa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ind w:left="100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是</w:t>
            </w:r>
          </w:p>
        </w:tc>
        <w:tc>
          <w:tcPr>
            <w:tcW w:w="2746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pStyle w:val="5"/>
              <w:ind w:left="106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484" w:type="dxa"/>
            <w:vAlign w:val="top"/>
          </w:tcPr>
          <w:p>
            <w:pPr>
              <w:pStyle w:val="5"/>
              <w:spacing w:before="113"/>
              <w:rPr>
                <w:sz w:val="28"/>
              </w:rPr>
            </w:pPr>
            <w:r>
              <w:rPr>
                <w:sz w:val="28"/>
              </w:rPr>
              <w:t>住宿情况</w:t>
            </w:r>
          </w:p>
        </w:tc>
        <w:tc>
          <w:tcPr>
            <w:tcW w:w="8285" w:type="dxa"/>
            <w:gridSpan w:val="4"/>
            <w:vAlign w:val="top"/>
          </w:tcPr>
          <w:p>
            <w:pPr>
              <w:pStyle w:val="5"/>
              <w:tabs>
                <w:tab w:val="left" w:pos="1389"/>
              </w:tabs>
              <w:spacing w:before="113"/>
              <w:ind w:left="100"/>
              <w:jc w:val="left"/>
              <w:rPr>
                <w:sz w:val="28"/>
              </w:rPr>
            </w:pP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单住</w:t>
            </w:r>
            <w:r>
              <w:rPr>
                <w:sz w:val="28"/>
              </w:rPr>
              <w:tab/>
            </w:r>
            <w:r>
              <w:rPr>
                <w:rFonts w:ascii="Times New Roman" w:hAnsi="Times New Roman" w:eastAsia="Times New Roman"/>
                <w:sz w:val="28"/>
              </w:rPr>
              <w:t>□</w:t>
            </w:r>
            <w:r>
              <w:rPr>
                <w:sz w:val="28"/>
              </w:rPr>
              <w:t>合住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</w:trPr>
        <w:tc>
          <w:tcPr>
            <w:tcW w:w="1484" w:type="dxa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113"/>
              <w:rPr>
                <w:sz w:val="28"/>
              </w:rPr>
            </w:pPr>
            <w:r>
              <w:rPr>
                <w:sz w:val="28"/>
              </w:rPr>
              <w:t>入住时间</w:t>
            </w:r>
          </w:p>
        </w:tc>
        <w:tc>
          <w:tcPr>
            <w:tcW w:w="2976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25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113"/>
              <w:ind w:left="711"/>
              <w:jc w:val="left"/>
              <w:rPr>
                <w:sz w:val="28"/>
              </w:rPr>
            </w:pPr>
            <w:r>
              <w:rPr>
                <w:sz w:val="28"/>
              </w:rPr>
              <w:t>离开时间</w:t>
            </w:r>
          </w:p>
        </w:tc>
        <w:tc>
          <w:tcPr>
            <w:tcW w:w="274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1484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tabs>
                <w:tab w:val="left" w:pos="698"/>
              </w:tabs>
              <w:spacing w:before="114"/>
              <w:rPr>
                <w:sz w:val="28"/>
              </w:rPr>
            </w:pPr>
            <w:r>
              <w:rPr>
                <w:sz w:val="28"/>
              </w:rPr>
              <w:t>备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注</w:t>
            </w:r>
          </w:p>
        </w:tc>
        <w:tc>
          <w:tcPr>
            <w:tcW w:w="8285" w:type="dxa"/>
            <w:gridSpan w:val="4"/>
            <w:tcBorders>
              <w:top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exact"/>
        </w:trPr>
        <w:tc>
          <w:tcPr>
            <w:tcW w:w="9769" w:type="dxa"/>
            <w:gridSpan w:val="5"/>
            <w:vAlign w:val="top"/>
          </w:tcPr>
          <w:p>
            <w:pPr>
              <w:pStyle w:val="5"/>
              <w:tabs>
                <w:tab w:val="left" w:pos="700"/>
              </w:tabs>
              <w:spacing w:before="129" w:line="380" w:lineRule="exact"/>
              <w:ind w:left="1384" w:right="100" w:hanging="1284"/>
              <w:jc w:val="left"/>
              <w:rPr>
                <w:sz w:val="30"/>
              </w:rPr>
            </w:pPr>
            <w:r>
              <w:rPr>
                <w:sz w:val="30"/>
              </w:rPr>
              <w:t>付</w:t>
            </w:r>
            <w:r>
              <w:rPr>
                <w:sz w:val="30"/>
              </w:rPr>
              <w:tab/>
            </w:r>
            <w:r>
              <w:rPr>
                <w:spacing w:val="-3"/>
                <w:sz w:val="30"/>
              </w:rPr>
              <w:t>款：请您在回传回执后</w:t>
            </w:r>
            <w:r>
              <w:rPr>
                <w:spacing w:val="-85"/>
                <w:sz w:val="30"/>
              </w:rPr>
              <w:t xml:space="preserve"> </w:t>
            </w:r>
            <w:r>
              <w:rPr>
                <w:sz w:val="30"/>
              </w:rPr>
              <w:t>5</w:t>
            </w:r>
            <w:r>
              <w:rPr>
                <w:spacing w:val="-85"/>
                <w:sz w:val="30"/>
              </w:rPr>
              <w:t xml:space="preserve"> </w:t>
            </w:r>
            <w:r>
              <w:rPr>
                <w:sz w:val="30"/>
              </w:rPr>
              <w:t>个工作日内办理汇款，并将汇款底单传真至 010-84885353，款到后我们将为您出具发票和预定房间。</w:t>
            </w:r>
          </w:p>
          <w:p>
            <w:pPr>
              <w:pStyle w:val="5"/>
              <w:tabs>
                <w:tab w:val="left" w:pos="700"/>
              </w:tabs>
              <w:spacing w:before="0" w:line="339" w:lineRule="exact"/>
              <w:ind w:left="100" w:right="100"/>
              <w:jc w:val="left"/>
              <w:rPr>
                <w:sz w:val="30"/>
              </w:rPr>
            </w:pPr>
            <w:r>
              <w:rPr>
                <w:sz w:val="30"/>
              </w:rPr>
              <w:t>户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名：中国化工经济技术发展中心</w:t>
            </w:r>
          </w:p>
          <w:p>
            <w:pPr>
              <w:pStyle w:val="5"/>
              <w:tabs>
                <w:tab w:val="left" w:pos="700"/>
              </w:tabs>
              <w:spacing w:before="40" w:line="380" w:lineRule="exact"/>
              <w:ind w:left="100" w:right="3953"/>
              <w:jc w:val="left"/>
              <w:rPr>
                <w:sz w:val="30"/>
              </w:rPr>
            </w:pPr>
            <w:r>
              <w:rPr>
                <w:sz w:val="30"/>
              </w:rPr>
              <w:t>开户行：中国工商银行北京分行六铺炕支行 帐</w:t>
            </w:r>
            <w:r>
              <w:rPr>
                <w:sz w:val="30"/>
              </w:rPr>
              <w:tab/>
            </w:r>
            <w:r>
              <w:rPr>
                <w:sz w:val="30"/>
              </w:rPr>
              <w:t>号：0200022309014434758</w:t>
            </w:r>
          </w:p>
        </w:tc>
      </w:tr>
    </w:tbl>
    <w:p/>
    <w:sectPr>
      <w:footerReference r:id="rId4" w:type="default"/>
      <w:pgSz w:w="11910" w:h="16840"/>
      <w:pgMar w:top="1600" w:right="1160" w:bottom="1520" w:left="1300" w:header="0" w:footer="133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0"/>
      </w:rPr>
    </w:pPr>
    <w:r>
      <w:rPr>
        <w:rFonts w:ascii="宋体" w:hAnsi="宋体" w:eastAsia="宋体" w:cs="宋体"/>
        <w:sz w:val="30"/>
        <w:szCs w:val="30"/>
        <w:lang w:val="en-US" w:eastAsia="en-US" w:bidi="ar-SA"/>
      </w:rPr>
      <w:pict>
        <v:shape id="Text Box 1" o:spid="_x0000_s1025" type="#_x0000_t202" style="position:absolute;left:0;margin-left:293.4pt;margin-top:764.45pt;height:11pt;width:8.5pt;mso-position-horizontal-relative:page;mso-position-vertical-relative:page;rotation:0f;z-index:-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spacing w:before="0" w:line="204" w:lineRule="exact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</w:rPr>
  </w:style>
  <w:style w:type="paragraph" w:customStyle="1" w:styleId="4">
    <w:name w:val="List Paragraph"/>
    <w:basedOn w:val="1"/>
    <w:qFormat/>
    <w:uiPriority w:val="1"/>
  </w:style>
  <w:style w:type="paragraph" w:customStyle="1" w:styleId="5">
    <w:name w:val="Table Paragraph"/>
    <w:basedOn w:val="1"/>
    <w:qFormat/>
    <w:uiPriority w:val="1"/>
    <w:pPr>
      <w:spacing w:before="89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2017-07-14T05:35:00Z</dcterms:created>
  <dc:creator>lenovo</dc:creator>
  <cp:lastModifiedBy>Administrator</cp:lastModifiedBy>
  <dcterms:modified xsi:type="dcterms:W3CDTF">2017-07-14T05:45:13Z</dcterms:modified>
  <dc:title>&lt;4D6963726F736F667420576F7264202D20D6D0CAAFBBAFC1AAD0C5B7A2A3A832303137A3A9313731BAC52D32303137D0D0D2B5BEADBCC3D4CBD0D0B7D6CEF6BBE1D2E9D4A4CDA8D6AA&gt;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2018-07-14T00:00:00Z</vt:filetime>
  </property>
  <property fmtid="{D5CDD505-2E9C-101B-9397-08002B2CF9AE}" pid="5" name="KSOProductBuildVer">
    <vt:lpwstr>2052-9.1.0.4715</vt:lpwstr>
  </property>
</Properties>
</file>