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A3" w:rsidRDefault="003558A3">
      <w:pPr>
        <w:spacing w:line="360" w:lineRule="auto"/>
        <w:rPr>
          <w:rFonts w:ascii="宋体"/>
          <w:sz w:val="32"/>
          <w:szCs w:val="32"/>
        </w:rPr>
      </w:pPr>
      <w:r>
        <w:rPr>
          <w:rFonts w:ascii="宋体" w:hAnsi="宋体" w:hint="eastAsia"/>
          <w:sz w:val="32"/>
          <w:szCs w:val="32"/>
        </w:rPr>
        <w:t>附件：</w:t>
      </w:r>
    </w:p>
    <w:p w:rsidR="003558A3" w:rsidRDefault="003558A3" w:rsidP="00655D6F">
      <w:pPr>
        <w:spacing w:line="600" w:lineRule="exact"/>
        <w:ind w:firstLineChars="200" w:firstLine="31680"/>
        <w:jc w:val="center"/>
        <w:rPr>
          <w:rFonts w:ascii="仿宋" w:eastAsia="仿宋" w:hAnsi="仿宋" w:cs="仿宋"/>
          <w:kern w:val="0"/>
          <w:sz w:val="32"/>
          <w:szCs w:val="32"/>
        </w:rPr>
      </w:pPr>
      <w:r>
        <w:rPr>
          <w:rFonts w:ascii="黑体" w:eastAsia="黑体" w:hAnsi="黑体" w:cs="黑体" w:hint="eastAsia"/>
          <w:kern w:val="0"/>
          <w:sz w:val="32"/>
          <w:szCs w:val="32"/>
        </w:rPr>
        <w:t>拟列入的</w:t>
      </w:r>
      <w:r>
        <w:rPr>
          <w:rFonts w:ascii="黑体" w:eastAsia="黑体" w:hAnsi="黑体" w:cs="黑体"/>
          <w:kern w:val="0"/>
          <w:sz w:val="32"/>
          <w:szCs w:val="32"/>
        </w:rPr>
        <w:t>104</w:t>
      </w:r>
      <w:r>
        <w:rPr>
          <w:rFonts w:ascii="黑体" w:eastAsia="黑体" w:hAnsi="黑体" w:cs="黑体" w:hint="eastAsia"/>
          <w:kern w:val="0"/>
          <w:sz w:val="32"/>
          <w:szCs w:val="32"/>
        </w:rPr>
        <w:t>项团体标准应用示范项目汇总表</w:t>
      </w:r>
    </w:p>
    <w:p w:rsidR="003558A3" w:rsidRDefault="003558A3">
      <w:pPr>
        <w:jc w:val="center"/>
      </w:pPr>
    </w:p>
    <w:tbl>
      <w:tblPr>
        <w:tblW w:w="14900" w:type="dxa"/>
        <w:jc w:val="center"/>
        <w:tblLayout w:type="fixed"/>
        <w:tblLook w:val="00A0"/>
      </w:tblPr>
      <w:tblGrid>
        <w:gridCol w:w="704"/>
        <w:gridCol w:w="2552"/>
        <w:gridCol w:w="5295"/>
        <w:gridCol w:w="2926"/>
        <w:gridCol w:w="3423"/>
      </w:tblGrid>
      <w:tr w:rsidR="003558A3">
        <w:trPr>
          <w:cantSplit/>
          <w:trHeight w:val="582"/>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3558A3" w:rsidRDefault="003558A3">
            <w:pPr>
              <w:widowControl/>
              <w:rPr>
                <w:rFonts w:ascii="仿宋" w:eastAsia="仿宋" w:hAnsi="仿宋" w:cs="宋体"/>
                <w:b/>
                <w:bCs/>
                <w:kern w:val="0"/>
                <w:sz w:val="22"/>
                <w:szCs w:val="21"/>
              </w:rPr>
            </w:pPr>
            <w:r>
              <w:rPr>
                <w:rFonts w:ascii="仿宋" w:eastAsia="仿宋" w:hAnsi="仿宋" w:cs="宋体" w:hint="eastAsia"/>
                <w:b/>
                <w:bCs/>
                <w:kern w:val="0"/>
                <w:sz w:val="22"/>
                <w:szCs w:val="21"/>
              </w:rPr>
              <w:t>序号</w:t>
            </w:r>
          </w:p>
        </w:tc>
        <w:tc>
          <w:tcPr>
            <w:tcW w:w="2552" w:type="dxa"/>
            <w:tcBorders>
              <w:top w:val="single" w:sz="4" w:space="0" w:color="auto"/>
              <w:left w:val="nil"/>
              <w:bottom w:val="single" w:sz="4" w:space="0" w:color="auto"/>
              <w:right w:val="single" w:sz="4" w:space="0" w:color="auto"/>
            </w:tcBorders>
            <w:vAlign w:val="center"/>
          </w:tcPr>
          <w:p w:rsidR="003558A3" w:rsidRDefault="003558A3">
            <w:pPr>
              <w:widowControl/>
              <w:jc w:val="center"/>
              <w:rPr>
                <w:rFonts w:ascii="仿宋" w:eastAsia="仿宋" w:hAnsi="仿宋" w:cs="宋体"/>
                <w:b/>
                <w:bCs/>
                <w:kern w:val="0"/>
                <w:sz w:val="22"/>
                <w:szCs w:val="21"/>
              </w:rPr>
            </w:pPr>
            <w:r>
              <w:rPr>
                <w:rFonts w:ascii="仿宋" w:eastAsia="仿宋" w:hAnsi="仿宋" w:cs="宋体" w:hint="eastAsia"/>
                <w:b/>
                <w:bCs/>
                <w:kern w:val="0"/>
                <w:sz w:val="22"/>
                <w:szCs w:val="21"/>
              </w:rPr>
              <w:t>标准编号</w:t>
            </w:r>
          </w:p>
        </w:tc>
        <w:tc>
          <w:tcPr>
            <w:tcW w:w="5295" w:type="dxa"/>
            <w:tcBorders>
              <w:top w:val="single" w:sz="4" w:space="0" w:color="auto"/>
              <w:left w:val="nil"/>
              <w:bottom w:val="single" w:sz="4" w:space="0" w:color="auto"/>
              <w:right w:val="single" w:sz="4" w:space="0" w:color="auto"/>
            </w:tcBorders>
            <w:vAlign w:val="center"/>
          </w:tcPr>
          <w:p w:rsidR="003558A3" w:rsidRDefault="003558A3">
            <w:pPr>
              <w:widowControl/>
              <w:jc w:val="center"/>
              <w:rPr>
                <w:rFonts w:ascii="仿宋" w:eastAsia="仿宋" w:hAnsi="仿宋" w:cs="宋体"/>
                <w:b/>
                <w:bCs/>
                <w:kern w:val="0"/>
                <w:sz w:val="22"/>
                <w:szCs w:val="21"/>
              </w:rPr>
            </w:pPr>
            <w:r>
              <w:rPr>
                <w:rFonts w:ascii="仿宋" w:eastAsia="仿宋" w:hAnsi="仿宋" w:cs="宋体" w:hint="eastAsia"/>
                <w:b/>
                <w:bCs/>
                <w:kern w:val="0"/>
                <w:sz w:val="22"/>
                <w:szCs w:val="21"/>
              </w:rPr>
              <w:t>团体标准名称</w:t>
            </w:r>
          </w:p>
        </w:tc>
        <w:tc>
          <w:tcPr>
            <w:tcW w:w="2926" w:type="dxa"/>
            <w:tcBorders>
              <w:top w:val="single" w:sz="4" w:space="0" w:color="auto"/>
              <w:left w:val="nil"/>
              <w:bottom w:val="single" w:sz="4" w:space="0" w:color="auto"/>
              <w:right w:val="single" w:sz="4" w:space="0" w:color="auto"/>
            </w:tcBorders>
            <w:vAlign w:val="center"/>
          </w:tcPr>
          <w:p w:rsidR="003558A3" w:rsidRDefault="003558A3">
            <w:pPr>
              <w:widowControl/>
              <w:jc w:val="center"/>
              <w:rPr>
                <w:rFonts w:ascii="仿宋" w:eastAsia="仿宋" w:hAnsi="仿宋" w:cs="宋体"/>
                <w:b/>
                <w:bCs/>
                <w:kern w:val="0"/>
                <w:sz w:val="22"/>
                <w:szCs w:val="21"/>
              </w:rPr>
            </w:pPr>
            <w:r>
              <w:rPr>
                <w:rFonts w:ascii="仿宋" w:eastAsia="仿宋" w:hAnsi="仿宋" w:cs="宋体" w:hint="eastAsia"/>
                <w:b/>
                <w:bCs/>
                <w:kern w:val="0"/>
                <w:sz w:val="22"/>
                <w:szCs w:val="21"/>
              </w:rPr>
              <w:t>所属领域</w:t>
            </w:r>
          </w:p>
        </w:tc>
        <w:tc>
          <w:tcPr>
            <w:tcW w:w="3423" w:type="dxa"/>
            <w:tcBorders>
              <w:top w:val="single" w:sz="4" w:space="0" w:color="auto"/>
              <w:left w:val="nil"/>
              <w:bottom w:val="single" w:sz="4" w:space="0" w:color="auto"/>
              <w:right w:val="single" w:sz="4" w:space="0" w:color="auto"/>
            </w:tcBorders>
            <w:vAlign w:val="center"/>
          </w:tcPr>
          <w:p w:rsidR="003558A3" w:rsidRDefault="003558A3">
            <w:pPr>
              <w:widowControl/>
              <w:jc w:val="center"/>
              <w:rPr>
                <w:rFonts w:ascii="仿宋" w:eastAsia="仿宋" w:hAnsi="仿宋" w:cs="宋体"/>
                <w:b/>
                <w:bCs/>
                <w:kern w:val="0"/>
                <w:sz w:val="22"/>
                <w:szCs w:val="21"/>
              </w:rPr>
            </w:pPr>
            <w:r>
              <w:rPr>
                <w:rFonts w:ascii="仿宋" w:eastAsia="仿宋" w:hAnsi="仿宋" w:cs="宋体" w:hint="eastAsia"/>
                <w:b/>
                <w:bCs/>
                <w:kern w:val="0"/>
                <w:sz w:val="22"/>
                <w:szCs w:val="21"/>
              </w:rPr>
              <w:t>发布单位</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 w:history="1">
              <w:r>
                <w:rPr>
                  <w:rStyle w:val="Hyperlink"/>
                  <w:rFonts w:ascii="仿宋" w:eastAsia="仿宋" w:hAnsi="仿宋" w:cs="宋体"/>
                  <w:kern w:val="0"/>
                  <w:szCs w:val="21"/>
                </w:rPr>
                <w:t>T/CPCIF 0001-2017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水性建筑涂料</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中国石油和化学工业联合会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 w:history="1">
              <w:r>
                <w:rPr>
                  <w:rStyle w:val="Hyperlink"/>
                  <w:rFonts w:ascii="仿宋" w:eastAsia="仿宋" w:hAnsi="仿宋" w:cs="宋体"/>
                  <w:kern w:val="0"/>
                  <w:szCs w:val="21"/>
                </w:rPr>
                <w:t>T/CAB 0010-2016(T/CAGP 0010-2016)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卫生陶瓷</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中国产学研合作促进会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 w:history="1">
              <w:r>
                <w:rPr>
                  <w:rStyle w:val="Hyperlink"/>
                  <w:rFonts w:ascii="仿宋" w:eastAsia="仿宋" w:hAnsi="仿宋" w:cs="宋体"/>
                  <w:kern w:val="0"/>
                  <w:szCs w:val="21"/>
                </w:rPr>
                <w:t>YDB 192-2017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光网络终端</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 w:history="1">
              <w:r>
                <w:rPr>
                  <w:rStyle w:val="Hyperlink"/>
                  <w:rFonts w:ascii="仿宋" w:eastAsia="仿宋" w:hAnsi="仿宋" w:cs="宋体"/>
                  <w:kern w:val="0"/>
                  <w:szCs w:val="21"/>
                </w:rPr>
                <w:t>T/CESA 1019-2018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微型计算机</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1" w:history="1">
              <w:r>
                <w:rPr>
                  <w:rStyle w:val="Hyperlink"/>
                  <w:rFonts w:ascii="仿宋" w:eastAsia="仿宋" w:hAnsi="仿宋" w:cs="宋体"/>
                  <w:kern w:val="0"/>
                  <w:szCs w:val="21"/>
                </w:rPr>
                <w:t>T/CESA 1017-2018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打印机及多功能一体机</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2" w:history="1">
              <w:r>
                <w:rPr>
                  <w:rStyle w:val="Hyperlink"/>
                  <w:rFonts w:ascii="仿宋" w:eastAsia="仿宋" w:hAnsi="仿宋" w:cs="宋体"/>
                  <w:kern w:val="0"/>
                  <w:szCs w:val="21"/>
                </w:rPr>
                <w:t>T/CESA 1020-2018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智能终端</w:t>
            </w:r>
            <w:r>
              <w:rPr>
                <w:rFonts w:ascii="仿宋" w:eastAsia="仿宋" w:hAnsi="仿宋"/>
                <w:szCs w:val="21"/>
              </w:rPr>
              <w:t xml:space="preserve"> </w:t>
            </w:r>
            <w:r>
              <w:rPr>
                <w:rFonts w:ascii="仿宋" w:eastAsia="仿宋" w:hAnsi="仿宋" w:hint="eastAsia"/>
                <w:szCs w:val="21"/>
              </w:rPr>
              <w:t>平板电脑</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3" w:history="1">
              <w:r>
                <w:rPr>
                  <w:rStyle w:val="Hyperlink"/>
                  <w:rFonts w:ascii="仿宋" w:eastAsia="仿宋" w:hAnsi="仿宋" w:cs="宋体"/>
                  <w:kern w:val="0"/>
                  <w:szCs w:val="21"/>
                </w:rPr>
                <w:t>T/CESA 1018-2018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绿色设计产品评价技术规范</w:t>
            </w:r>
            <w:r>
              <w:rPr>
                <w:rFonts w:ascii="仿宋" w:eastAsia="仿宋" w:hAnsi="仿宋"/>
                <w:szCs w:val="21"/>
              </w:rPr>
              <w:t xml:space="preserve"> </w:t>
            </w:r>
            <w:r>
              <w:rPr>
                <w:rFonts w:ascii="仿宋" w:eastAsia="仿宋" w:hAnsi="仿宋" w:hint="eastAsia"/>
                <w:szCs w:val="21"/>
              </w:rPr>
              <w:t>电视机</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4" w:history="1">
              <w:r>
                <w:rPr>
                  <w:rStyle w:val="Hyperlink"/>
                  <w:rFonts w:ascii="仿宋" w:eastAsia="仿宋" w:hAnsi="仿宋" w:cs="宋体"/>
                  <w:kern w:val="0"/>
                  <w:szCs w:val="21"/>
                </w:rPr>
                <w:t>T/CISA 102-2017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绿色设计产品评价规范</w:t>
            </w:r>
            <w:r>
              <w:rPr>
                <w:rFonts w:ascii="仿宋" w:eastAsia="仿宋" w:hAnsi="仿宋"/>
                <w:szCs w:val="21"/>
              </w:rPr>
              <w:t xml:space="preserve"> </w:t>
            </w:r>
            <w:r>
              <w:rPr>
                <w:rFonts w:ascii="仿宋" w:eastAsia="仿宋" w:hAnsi="仿宋" w:hint="eastAsia"/>
                <w:szCs w:val="21"/>
              </w:rPr>
              <w:t>取向电工钢</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中国钢铁工业协会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5" w:history="1">
              <w:r>
                <w:rPr>
                  <w:rStyle w:val="Hyperlink"/>
                  <w:rFonts w:ascii="仿宋" w:eastAsia="仿宋" w:hAnsi="仿宋" w:cs="宋体"/>
                  <w:kern w:val="0"/>
                  <w:szCs w:val="21"/>
                </w:rPr>
                <w:t>T/CISA 103-2017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绿色设计产品评价规范</w:t>
            </w:r>
            <w:r>
              <w:rPr>
                <w:rFonts w:ascii="仿宋" w:eastAsia="仿宋" w:hAnsi="仿宋"/>
                <w:szCs w:val="21"/>
              </w:rPr>
              <w:t xml:space="preserve"> </w:t>
            </w:r>
            <w:r>
              <w:rPr>
                <w:rFonts w:ascii="仿宋" w:eastAsia="仿宋" w:hAnsi="仿宋" w:hint="eastAsia"/>
                <w:szCs w:val="21"/>
              </w:rPr>
              <w:t>新能源汽车用无取向电工钢</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中国钢铁工业协会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6" w:history="1">
              <w:r>
                <w:rPr>
                  <w:rStyle w:val="Hyperlink"/>
                  <w:rFonts w:ascii="仿宋" w:eastAsia="仿宋" w:hAnsi="仿宋" w:cs="宋体"/>
                  <w:kern w:val="0"/>
                  <w:szCs w:val="21"/>
                </w:rPr>
                <w:t>T/CISA 101-2017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绿色设计产品评价规范</w:t>
            </w:r>
            <w:r>
              <w:rPr>
                <w:rFonts w:ascii="仿宋" w:eastAsia="仿宋" w:hAnsi="仿宋"/>
                <w:szCs w:val="21"/>
              </w:rPr>
              <w:t xml:space="preserve"> </w:t>
            </w:r>
            <w:r>
              <w:rPr>
                <w:rFonts w:ascii="仿宋" w:eastAsia="仿宋" w:hAnsi="仿宋" w:hint="eastAsia"/>
                <w:szCs w:val="21"/>
              </w:rPr>
              <w:t>管线钢</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绿色设计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中国钢铁工业协会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7" w:history="1">
              <w:r>
                <w:rPr>
                  <w:rStyle w:val="Hyperlink"/>
                  <w:rFonts w:ascii="仿宋" w:eastAsia="仿宋" w:hAnsi="仿宋" w:cs="宋体"/>
                  <w:kern w:val="0"/>
                  <w:szCs w:val="21"/>
                </w:rPr>
                <w:t>T/CRIA 17001.1~5-2017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绿色鞋用材料</w:t>
            </w:r>
            <w:r>
              <w:rPr>
                <w:rFonts w:ascii="仿宋" w:eastAsia="仿宋" w:hAnsi="仿宋"/>
                <w:szCs w:val="21"/>
              </w:rPr>
              <w:t xml:space="preserve"> </w:t>
            </w:r>
            <w:r>
              <w:rPr>
                <w:rFonts w:ascii="仿宋" w:eastAsia="仿宋" w:hAnsi="仿宋" w:hint="eastAsia"/>
                <w:szCs w:val="21"/>
              </w:rPr>
              <w:t>限量物质要求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有毒有害物质限量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中国橡胶工业协会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8" w:history="1">
              <w:r>
                <w:rPr>
                  <w:rStyle w:val="Hyperlink"/>
                  <w:rFonts w:ascii="仿宋" w:eastAsia="仿宋" w:hAnsi="仿宋" w:cs="宋体"/>
                  <w:kern w:val="0"/>
                  <w:szCs w:val="21"/>
                </w:rPr>
                <w:t>T/CWIA 1001-2017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油性记号笔中墨水的有害物质限量</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有毒有害物质限量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中国制笔协会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9" w:history="1">
              <w:r>
                <w:rPr>
                  <w:rStyle w:val="Hyperlink"/>
                  <w:rFonts w:ascii="仿宋" w:eastAsia="仿宋" w:hAnsi="仿宋" w:cs="宋体"/>
                  <w:kern w:val="0"/>
                  <w:szCs w:val="21"/>
                </w:rPr>
                <w:t>T/GDES 10004-2017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氨固态存储与输送系统技术要求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环境保护</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广东省节能减排标准化促进会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0" w:history="1">
              <w:r>
                <w:rPr>
                  <w:rStyle w:val="Hyperlink"/>
                  <w:rFonts w:ascii="仿宋" w:eastAsia="仿宋" w:hAnsi="仿宋" w:cs="宋体"/>
                  <w:kern w:val="0"/>
                  <w:szCs w:val="21"/>
                </w:rPr>
                <w:t>T/CAQI 24-2016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污废水生物增强处理</w:t>
            </w:r>
            <w:r>
              <w:rPr>
                <w:rFonts w:ascii="仿宋" w:eastAsia="仿宋" w:hAnsi="仿宋"/>
                <w:szCs w:val="21"/>
              </w:rPr>
              <w:t xml:space="preserve"> </w:t>
            </w:r>
            <w:r>
              <w:rPr>
                <w:rFonts w:ascii="仿宋" w:eastAsia="仿宋" w:hAnsi="仿宋" w:hint="eastAsia"/>
                <w:szCs w:val="21"/>
              </w:rPr>
              <w:t>降流式反硝化深床滤池系统工程技术规范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水处理</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中国质量检验协会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1" w:history="1">
              <w:r>
                <w:rPr>
                  <w:rStyle w:val="Hyperlink"/>
                  <w:rFonts w:ascii="仿宋" w:eastAsia="仿宋" w:hAnsi="仿宋" w:cs="宋体"/>
                  <w:kern w:val="0"/>
                  <w:szCs w:val="21"/>
                </w:rPr>
                <w:t>CAIA/SH 002-2014</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饮用水</w:t>
            </w:r>
            <w:r>
              <w:rPr>
                <w:rFonts w:ascii="仿宋" w:eastAsia="仿宋" w:hAnsi="仿宋"/>
                <w:szCs w:val="21"/>
              </w:rPr>
              <w:t xml:space="preserve"> </w:t>
            </w:r>
            <w:r>
              <w:rPr>
                <w:rFonts w:ascii="仿宋" w:eastAsia="仿宋" w:hAnsi="仿宋" w:hint="eastAsia"/>
                <w:szCs w:val="21"/>
              </w:rPr>
              <w:t>氟化物测定</w:t>
            </w:r>
            <w:r>
              <w:rPr>
                <w:rFonts w:ascii="仿宋" w:eastAsia="仿宋" w:hAnsi="仿宋"/>
                <w:szCs w:val="21"/>
              </w:rPr>
              <w:t xml:space="preserve"> 2-</w:t>
            </w:r>
            <w:r>
              <w:rPr>
                <w:rFonts w:ascii="仿宋" w:eastAsia="仿宋" w:hAnsi="仿宋" w:hint="eastAsia"/>
                <w:szCs w:val="21"/>
              </w:rPr>
              <w:t>（对磺苯偶氮）</w:t>
            </w:r>
            <w:r>
              <w:rPr>
                <w:rFonts w:ascii="仿宋" w:eastAsia="仿宋" w:hAnsi="仿宋"/>
                <w:szCs w:val="21"/>
              </w:rPr>
              <w:t>-1,8-</w:t>
            </w:r>
            <w:r>
              <w:rPr>
                <w:rFonts w:ascii="仿宋" w:eastAsia="仿宋" w:hAnsi="仿宋" w:hint="eastAsia"/>
                <w:szCs w:val="21"/>
              </w:rPr>
              <w:t>二羟基</w:t>
            </w:r>
            <w:r>
              <w:rPr>
                <w:rFonts w:ascii="仿宋" w:eastAsia="仿宋" w:hAnsi="仿宋"/>
                <w:szCs w:val="21"/>
              </w:rPr>
              <w:t>-3,6-</w:t>
            </w:r>
            <w:r>
              <w:rPr>
                <w:rFonts w:ascii="仿宋" w:eastAsia="仿宋" w:hAnsi="仿宋" w:hint="eastAsia"/>
                <w:szCs w:val="21"/>
              </w:rPr>
              <w:t>萘二磺酸锆分光光度法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水质检测</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中国分析测试协会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2" w:history="1">
              <w:r>
                <w:rPr>
                  <w:rStyle w:val="Hyperlink"/>
                  <w:rFonts w:ascii="仿宋" w:eastAsia="仿宋" w:hAnsi="仿宋" w:cs="宋体"/>
                  <w:kern w:val="0"/>
                  <w:szCs w:val="21"/>
                </w:rPr>
                <w:t>T/HFJX 2003-2017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再制造垂直振动压路机</w:t>
            </w:r>
            <w:r>
              <w:rPr>
                <w:rFonts w:ascii="仿宋" w:eastAsia="仿宋" w:hAnsi="仿宋"/>
                <w:szCs w:val="21"/>
              </w:rPr>
              <w:t xml:space="preserve"> </w:t>
            </w:r>
            <w:r>
              <w:rPr>
                <w:rFonts w:ascii="仿宋" w:eastAsia="仿宋" w:hAnsi="仿宋" w:hint="eastAsia"/>
                <w:szCs w:val="21"/>
              </w:rPr>
              <w:t>技术条件</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再制造</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合肥市机械行业协会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3" w:history="1">
              <w:r>
                <w:rPr>
                  <w:rStyle w:val="Hyperlink"/>
                  <w:rFonts w:ascii="仿宋" w:eastAsia="仿宋" w:hAnsi="仿宋" w:cs="宋体"/>
                  <w:kern w:val="0"/>
                  <w:szCs w:val="21"/>
                </w:rPr>
                <w:t>T/HFJX 2002-2017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再制造履带式沥青混凝土摊铺机</w:t>
            </w:r>
            <w:r>
              <w:rPr>
                <w:rFonts w:ascii="仿宋" w:eastAsia="仿宋" w:hAnsi="仿宋"/>
                <w:szCs w:val="21"/>
              </w:rPr>
              <w:t xml:space="preserve"> </w:t>
            </w:r>
            <w:r>
              <w:rPr>
                <w:rFonts w:ascii="仿宋" w:eastAsia="仿宋" w:hAnsi="仿宋" w:hint="eastAsia"/>
                <w:szCs w:val="21"/>
              </w:rPr>
              <w:t>技术条件</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再制造</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合肥市机械行业协会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4" w:history="1">
              <w:r>
                <w:rPr>
                  <w:rStyle w:val="Hyperlink"/>
                  <w:rFonts w:ascii="仿宋" w:eastAsia="仿宋" w:hAnsi="仿宋" w:cs="宋体"/>
                  <w:kern w:val="0"/>
                  <w:szCs w:val="21"/>
                </w:rPr>
                <w:t>YDB 175-2017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泛在物联应用</w:t>
            </w:r>
            <w:r>
              <w:rPr>
                <w:rFonts w:ascii="仿宋" w:eastAsia="仿宋" w:hAnsi="仿宋"/>
                <w:szCs w:val="21"/>
              </w:rPr>
              <w:t xml:space="preserve"> </w:t>
            </w:r>
            <w:r>
              <w:rPr>
                <w:rFonts w:ascii="仿宋" w:eastAsia="仿宋" w:hAnsi="仿宋" w:hint="eastAsia"/>
                <w:szCs w:val="21"/>
              </w:rPr>
              <w:t>电子健康与电子医疗</w:t>
            </w:r>
            <w:r>
              <w:rPr>
                <w:rFonts w:ascii="仿宋" w:eastAsia="仿宋" w:hAnsi="仿宋"/>
                <w:szCs w:val="21"/>
              </w:rPr>
              <w:t xml:space="preserve"> </w:t>
            </w:r>
            <w:r>
              <w:rPr>
                <w:rFonts w:ascii="仿宋" w:eastAsia="仿宋" w:hAnsi="仿宋" w:hint="eastAsia"/>
                <w:szCs w:val="21"/>
              </w:rPr>
              <w:t>业务场景分类</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物联网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5" w:history="1">
              <w:r>
                <w:rPr>
                  <w:rStyle w:val="Hyperlink"/>
                  <w:rFonts w:ascii="仿宋" w:eastAsia="仿宋" w:hAnsi="仿宋" w:cs="宋体"/>
                  <w:kern w:val="0"/>
                  <w:szCs w:val="21"/>
                </w:rPr>
                <w:t>T/CA 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基于物联网的共享自行车应用系统总体技术要求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物联网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6" w:history="1">
              <w:r>
                <w:rPr>
                  <w:rStyle w:val="Hyperlink"/>
                  <w:rFonts w:ascii="仿宋" w:eastAsia="仿宋" w:hAnsi="仿宋" w:cs="宋体"/>
                  <w:kern w:val="0"/>
                  <w:szCs w:val="21"/>
                </w:rPr>
                <w:t>YDB 186-2017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面向物联网应用的无线局域网总体技术要求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无线局域网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7" w:history="1">
              <w:r>
                <w:rPr>
                  <w:rStyle w:val="Hyperlink"/>
                  <w:rFonts w:ascii="仿宋" w:eastAsia="仿宋" w:hAnsi="仿宋" w:cs="宋体"/>
                  <w:kern w:val="0"/>
                  <w:szCs w:val="21"/>
                </w:rPr>
                <w:t>YDB 188-2017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面向物联网应用的无线局域网组网技术要求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无线局域网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8" w:history="1">
              <w:r>
                <w:rPr>
                  <w:rStyle w:val="Hyperlink"/>
                  <w:rFonts w:ascii="仿宋" w:eastAsia="仿宋" w:hAnsi="仿宋" w:cs="宋体"/>
                  <w:kern w:val="0"/>
                  <w:szCs w:val="21"/>
                </w:rPr>
                <w:t>T/CPIA 0003-2017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地面用晶体硅光伏组件外形尺寸及安装孔技术要求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太阳能光伏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中国光伏行业协会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29" w:history="1">
              <w:r>
                <w:rPr>
                  <w:rStyle w:val="Hyperlink"/>
                  <w:rFonts w:ascii="仿宋" w:eastAsia="仿宋" w:hAnsi="仿宋" w:cs="宋体"/>
                  <w:kern w:val="0"/>
                  <w:szCs w:val="21"/>
                </w:rPr>
                <w:t>T/CPIA 0002-2017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晶体硅光伏组件回收再利用通用技术要求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太阳能光伏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中国光伏行业协会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0" w:history="1">
              <w:r>
                <w:rPr>
                  <w:rStyle w:val="Hyperlink"/>
                  <w:rFonts w:ascii="仿宋" w:eastAsia="仿宋" w:hAnsi="仿宋" w:cs="宋体"/>
                  <w:kern w:val="0"/>
                  <w:szCs w:val="21"/>
                </w:rPr>
                <w:t>T/CPIA 0006-2017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光伏组件封装用共聚烯烃胶膜</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太阳能光伏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中国光伏行业协会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1" w:history="1">
              <w:r>
                <w:rPr>
                  <w:rStyle w:val="Hyperlink"/>
                  <w:rFonts w:ascii="仿宋" w:eastAsia="仿宋" w:hAnsi="仿宋" w:cs="宋体"/>
                  <w:kern w:val="0"/>
                  <w:szCs w:val="21"/>
                </w:rPr>
                <w:t>T/CPIA 0004-2017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光伏组件封装用乙烯</w:t>
            </w:r>
            <w:r>
              <w:rPr>
                <w:rFonts w:ascii="仿宋" w:eastAsia="仿宋" w:hAnsi="仿宋"/>
                <w:szCs w:val="21"/>
              </w:rPr>
              <w:t>-</w:t>
            </w:r>
            <w:r>
              <w:rPr>
                <w:rFonts w:ascii="仿宋" w:eastAsia="仿宋" w:hAnsi="仿宋" w:hint="eastAsia"/>
                <w:szCs w:val="21"/>
              </w:rPr>
              <w:t>醋酸乙烯酯共聚物（</w:t>
            </w:r>
            <w:r>
              <w:rPr>
                <w:rFonts w:ascii="仿宋" w:eastAsia="仿宋" w:hAnsi="仿宋"/>
                <w:szCs w:val="21"/>
              </w:rPr>
              <w:t>EVA</w:t>
            </w:r>
            <w:r>
              <w:rPr>
                <w:rFonts w:ascii="仿宋" w:eastAsia="仿宋" w:hAnsi="仿宋" w:hint="eastAsia"/>
                <w:szCs w:val="21"/>
              </w:rPr>
              <w:t>）胶膜</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太阳能光伏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中国光伏行业协会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2" w:history="1">
              <w:r>
                <w:rPr>
                  <w:rStyle w:val="Hyperlink"/>
                  <w:rFonts w:ascii="仿宋" w:eastAsia="仿宋" w:hAnsi="仿宋" w:cs="宋体"/>
                  <w:kern w:val="0"/>
                  <w:szCs w:val="21"/>
                </w:rPr>
                <w:t>T/CPIA 0005-2017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光伏涂锡焊带</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太阳能光伏</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中国光伏行业协会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3" w:history="1">
              <w:r>
                <w:rPr>
                  <w:rStyle w:val="Hyperlink"/>
                  <w:rFonts w:ascii="仿宋" w:eastAsia="仿宋" w:hAnsi="仿宋" w:cs="宋体"/>
                  <w:kern w:val="0"/>
                  <w:szCs w:val="21"/>
                </w:rPr>
                <w:t>T/CNTAC 7-2018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婴幼儿布书</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纺织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中国纺织工业联合会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4" w:history="1">
              <w:r>
                <w:rPr>
                  <w:rStyle w:val="Hyperlink"/>
                  <w:rFonts w:ascii="仿宋" w:eastAsia="仿宋" w:hAnsi="仿宋" w:cs="宋体"/>
                  <w:kern w:val="0"/>
                  <w:szCs w:val="21"/>
                </w:rPr>
                <w:t>T/CNTAC 5-2018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拼接服装</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纺织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中国纺织工业联合会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5" w:history="1">
              <w:r>
                <w:rPr>
                  <w:rStyle w:val="Hyperlink"/>
                  <w:rFonts w:ascii="仿宋" w:eastAsia="仿宋" w:hAnsi="仿宋" w:cs="宋体"/>
                  <w:kern w:val="0"/>
                  <w:szCs w:val="21"/>
                </w:rPr>
                <w:t>T/CNTAC 8-2018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纺织产品限用物质清单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纺织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中国纺织工业联合会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6" w:history="1">
              <w:r>
                <w:rPr>
                  <w:rStyle w:val="Hyperlink"/>
                  <w:rFonts w:ascii="仿宋" w:eastAsia="仿宋" w:hAnsi="仿宋" w:cs="宋体"/>
                  <w:kern w:val="0"/>
                  <w:szCs w:val="21"/>
                </w:rPr>
                <w:t>T/CTES 1006-2017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粘胶原液着色用水性色浆</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纺织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中国纺织工程学会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7" w:history="1">
              <w:r>
                <w:rPr>
                  <w:rStyle w:val="Hyperlink"/>
                  <w:rFonts w:ascii="仿宋" w:eastAsia="仿宋" w:hAnsi="仿宋" w:cs="宋体"/>
                  <w:kern w:val="0"/>
                  <w:szCs w:val="21"/>
                </w:rPr>
                <w:t>T/CCFA 01017-2016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纤维用褐藻酸钠</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化学纤维</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中国化学纤维工业协会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8" w:history="1">
              <w:r>
                <w:rPr>
                  <w:rStyle w:val="Hyperlink"/>
                  <w:rFonts w:ascii="仿宋" w:eastAsia="仿宋" w:hAnsi="仿宋" w:cs="宋体"/>
                  <w:kern w:val="0"/>
                  <w:szCs w:val="21"/>
                </w:rPr>
                <w:t>T/CIE 042-2017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光纤芯交换机器人设计通则</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机器人</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39" w:history="1">
              <w:r>
                <w:rPr>
                  <w:rStyle w:val="Hyperlink"/>
                  <w:rFonts w:ascii="仿宋" w:eastAsia="仿宋" w:hAnsi="仿宋" w:cs="宋体"/>
                  <w:kern w:val="0"/>
                  <w:szCs w:val="21"/>
                </w:rPr>
                <w:t>T/CIE 044-2017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光纤芯交换机器人技术要求和测试方法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机器人</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0" w:history="1">
              <w:r>
                <w:rPr>
                  <w:rStyle w:val="Hyperlink"/>
                  <w:rFonts w:ascii="仿宋" w:eastAsia="仿宋" w:hAnsi="仿宋" w:cs="宋体"/>
                  <w:kern w:val="0"/>
                  <w:szCs w:val="21"/>
                </w:rPr>
                <w:t>T/CIE 043-2017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光纤芯交换机器人通信协议格式规范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机器人</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1" w:history="1">
              <w:r>
                <w:rPr>
                  <w:rStyle w:val="Hyperlink"/>
                  <w:rFonts w:ascii="仿宋" w:eastAsia="仿宋" w:hAnsi="仿宋" w:cs="宋体"/>
                  <w:kern w:val="0"/>
                  <w:szCs w:val="21"/>
                </w:rPr>
                <w:t>T/CEEIA 285-2017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核电站主氦风机用高压立式变频调速三相异步电动机技术条件</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中国电器工业协会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2" w:history="1">
              <w:r>
                <w:rPr>
                  <w:rStyle w:val="Hyperlink"/>
                  <w:rFonts w:ascii="仿宋" w:eastAsia="仿宋" w:hAnsi="仿宋" w:cs="宋体"/>
                  <w:kern w:val="0"/>
                  <w:szCs w:val="21"/>
                </w:rPr>
                <w:t>T/CEEIA 287-2017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三相油浸式非晶合金立体卷铁心配电变压器技术参数和要求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中国电器工业协会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3" w:history="1">
              <w:r>
                <w:rPr>
                  <w:rStyle w:val="Hyperlink"/>
                  <w:rFonts w:ascii="仿宋" w:eastAsia="仿宋" w:hAnsi="仿宋" w:cs="宋体"/>
                  <w:kern w:val="0"/>
                  <w:szCs w:val="21"/>
                </w:rPr>
                <w:t>T/CEEIA 269-2017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szCs w:val="21"/>
              </w:rPr>
              <w:t>YBX4</w:t>
            </w:r>
            <w:r>
              <w:rPr>
                <w:rFonts w:ascii="仿宋" w:eastAsia="仿宋" w:hAnsi="仿宋" w:hint="eastAsia"/>
                <w:szCs w:val="21"/>
              </w:rPr>
              <w:t>系列高效率隔爆型三相异步电动机技术条件（机座号</w:t>
            </w:r>
            <w:r>
              <w:rPr>
                <w:rFonts w:ascii="仿宋" w:eastAsia="仿宋" w:hAnsi="仿宋"/>
                <w:szCs w:val="21"/>
              </w:rPr>
              <w:t>63</w:t>
            </w:r>
            <w:r>
              <w:rPr>
                <w:rFonts w:ascii="仿宋" w:eastAsia="仿宋" w:hAnsi="仿宋" w:hint="eastAsia"/>
                <w:szCs w:val="21"/>
              </w:rPr>
              <w:t>～</w:t>
            </w:r>
            <w:r>
              <w:rPr>
                <w:rFonts w:ascii="仿宋" w:eastAsia="仿宋" w:hAnsi="仿宋"/>
                <w:szCs w:val="21"/>
              </w:rPr>
              <w:t>355</w:t>
            </w:r>
            <w:r>
              <w:rPr>
                <w:rFonts w:ascii="仿宋" w:eastAsia="仿宋" w:hAnsi="仿宋" w:hint="eastAsia"/>
                <w:szCs w:val="21"/>
              </w:rPr>
              <w:t>）</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中国电器工业协会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4" w:history="1">
              <w:r>
                <w:rPr>
                  <w:rStyle w:val="Hyperlink"/>
                  <w:rFonts w:ascii="仿宋" w:eastAsia="仿宋" w:hAnsi="仿宋" w:cs="宋体"/>
                  <w:kern w:val="0"/>
                  <w:szCs w:val="21"/>
                </w:rPr>
                <w:t>T/CEEIA 290-2017~ T/CEEIA 291-2017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szCs w:val="21"/>
              </w:rPr>
              <w:t>YJKK</w:t>
            </w:r>
            <w:r>
              <w:rPr>
                <w:rFonts w:ascii="仿宋" w:eastAsia="仿宋" w:hAnsi="仿宋" w:hint="eastAsia"/>
                <w:szCs w:val="21"/>
              </w:rPr>
              <w:t>系列高压三相异步电动机技术条件（机座号</w:t>
            </w:r>
            <w:r>
              <w:rPr>
                <w:rFonts w:ascii="仿宋" w:eastAsia="仿宋" w:hAnsi="仿宋"/>
                <w:szCs w:val="21"/>
              </w:rPr>
              <w:t>315</w:t>
            </w:r>
            <w:r>
              <w:rPr>
                <w:rFonts w:ascii="仿宋" w:eastAsia="仿宋" w:hAnsi="仿宋" w:hint="eastAsia"/>
                <w:szCs w:val="21"/>
              </w:rPr>
              <w:t>～</w:t>
            </w:r>
            <w:r>
              <w:rPr>
                <w:rFonts w:ascii="仿宋" w:eastAsia="仿宋" w:hAnsi="仿宋"/>
                <w:szCs w:val="21"/>
              </w:rPr>
              <w:t>630</w:t>
            </w:r>
            <w:r>
              <w:rPr>
                <w:rFonts w:ascii="仿宋" w:eastAsia="仿宋" w:hAnsi="仿宋" w:hint="eastAsia"/>
                <w:szCs w:val="21"/>
              </w:rPr>
              <w:t>）、</w:t>
            </w:r>
            <w:r>
              <w:rPr>
                <w:rFonts w:ascii="仿宋" w:eastAsia="仿宋" w:hAnsi="仿宋"/>
                <w:szCs w:val="21"/>
              </w:rPr>
              <w:t>YX 3</w:t>
            </w:r>
            <w:r>
              <w:rPr>
                <w:rFonts w:ascii="仿宋" w:eastAsia="仿宋" w:hAnsi="仿宋" w:hint="eastAsia"/>
                <w:szCs w:val="21"/>
              </w:rPr>
              <w:t>（</w:t>
            </w:r>
            <w:r>
              <w:rPr>
                <w:rFonts w:ascii="仿宋" w:eastAsia="仿宋" w:hAnsi="仿宋"/>
                <w:szCs w:val="21"/>
              </w:rPr>
              <w:t>Y3</w:t>
            </w:r>
            <w:r>
              <w:rPr>
                <w:rFonts w:ascii="仿宋" w:eastAsia="仿宋" w:hAnsi="仿宋" w:hint="eastAsia"/>
                <w:szCs w:val="21"/>
              </w:rPr>
              <w:t>）系列高效率高压三相异步电动机技术条件（机座号</w:t>
            </w:r>
            <w:r>
              <w:rPr>
                <w:rFonts w:ascii="仿宋" w:eastAsia="仿宋" w:hAnsi="仿宋"/>
                <w:szCs w:val="21"/>
              </w:rPr>
              <w:t>355</w:t>
            </w:r>
            <w:r>
              <w:rPr>
                <w:rFonts w:ascii="仿宋" w:eastAsia="仿宋" w:hAnsi="仿宋" w:hint="eastAsia"/>
                <w:szCs w:val="21"/>
              </w:rPr>
              <w:t>～</w:t>
            </w:r>
            <w:r>
              <w:rPr>
                <w:rFonts w:ascii="仿宋" w:eastAsia="仿宋" w:hAnsi="仿宋"/>
                <w:szCs w:val="21"/>
              </w:rPr>
              <w:t>630</w:t>
            </w:r>
            <w:r>
              <w:rPr>
                <w:rFonts w:ascii="仿宋" w:eastAsia="仿宋" w:hAnsi="仿宋" w:hint="eastAsia"/>
                <w:szCs w:val="21"/>
              </w:rPr>
              <w:t>）</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中国电器工业协会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5" w:history="1">
              <w:r>
                <w:rPr>
                  <w:rStyle w:val="Hyperlink"/>
                  <w:rFonts w:ascii="仿宋" w:eastAsia="仿宋" w:hAnsi="仿宋" w:cs="宋体"/>
                  <w:kern w:val="0"/>
                  <w:szCs w:val="21"/>
                </w:rPr>
                <w:t>T/CEEIA 264-2017~ T/CEEIA 265-2017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无人机燃料电池发电系统技术规范、无人机燃料电池燃料系统技术规范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中国电器工业协会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6" w:history="1">
              <w:r>
                <w:rPr>
                  <w:rStyle w:val="Hyperlink"/>
                  <w:rFonts w:ascii="仿宋" w:eastAsia="仿宋" w:hAnsi="仿宋" w:cs="宋体"/>
                  <w:kern w:val="0"/>
                  <w:szCs w:val="21"/>
                </w:rPr>
                <w:t>T/CEEIA 231-2016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智能光伏预装式变电站</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中国电器工业协会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7" w:history="1">
              <w:r>
                <w:rPr>
                  <w:rStyle w:val="Hyperlink"/>
                  <w:rFonts w:ascii="仿宋" w:eastAsia="仿宋" w:hAnsi="仿宋" w:cs="宋体"/>
                  <w:kern w:val="0"/>
                  <w:szCs w:val="21"/>
                </w:rPr>
                <w:t>T/CCMA 0056-2018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土方机械</w:t>
            </w:r>
            <w:r>
              <w:rPr>
                <w:rFonts w:ascii="仿宋" w:eastAsia="仿宋" w:hAnsi="仿宋"/>
                <w:szCs w:val="21"/>
              </w:rPr>
              <w:t xml:space="preserve"> </w:t>
            </w:r>
            <w:r>
              <w:rPr>
                <w:rFonts w:ascii="仿宋" w:eastAsia="仿宋" w:hAnsi="仿宋" w:hint="eastAsia"/>
                <w:szCs w:val="21"/>
              </w:rPr>
              <w:t>液压挖掘机</w:t>
            </w:r>
            <w:r>
              <w:rPr>
                <w:rFonts w:ascii="仿宋" w:eastAsia="仿宋" w:hAnsi="仿宋"/>
                <w:szCs w:val="21"/>
              </w:rPr>
              <w:t xml:space="preserve"> </w:t>
            </w:r>
            <w:r>
              <w:rPr>
                <w:rFonts w:ascii="仿宋" w:eastAsia="仿宋" w:hAnsi="仿宋" w:hint="eastAsia"/>
                <w:szCs w:val="21"/>
              </w:rPr>
              <w:t>多样本可靠性试验方法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中国工程机械工业协会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8" w:history="1">
              <w:r>
                <w:rPr>
                  <w:rStyle w:val="Hyperlink"/>
                  <w:rFonts w:ascii="仿宋" w:eastAsia="仿宋" w:hAnsi="仿宋" w:cs="宋体"/>
                  <w:kern w:val="0"/>
                  <w:szCs w:val="21"/>
                </w:rPr>
                <w:t>T/CCMA 0055-2017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工程机械液压管路布局规范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中国工程机械工业协会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49" w:history="1">
              <w:r>
                <w:rPr>
                  <w:rStyle w:val="Hyperlink"/>
                  <w:rFonts w:ascii="仿宋" w:eastAsia="仿宋" w:hAnsi="仿宋" w:cs="宋体"/>
                  <w:kern w:val="0"/>
                  <w:szCs w:val="21"/>
                </w:rPr>
                <w:t>T/CCMA 0052-2017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塔式起重机固定基础设计规范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中国工程机械工业协会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0" w:history="1">
              <w:r>
                <w:rPr>
                  <w:rStyle w:val="Hyperlink"/>
                  <w:rFonts w:ascii="仿宋" w:eastAsia="仿宋" w:hAnsi="仿宋" w:cs="宋体"/>
                  <w:kern w:val="0"/>
                  <w:szCs w:val="21"/>
                </w:rPr>
                <w:t>T/CCMA 0054-2017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工程机械动力换挡变速器</w:t>
            </w:r>
            <w:r>
              <w:rPr>
                <w:rFonts w:ascii="仿宋" w:eastAsia="仿宋" w:hAnsi="仿宋"/>
                <w:szCs w:val="21"/>
              </w:rPr>
              <w:t xml:space="preserve"> </w:t>
            </w:r>
            <w:r>
              <w:rPr>
                <w:rFonts w:ascii="仿宋" w:eastAsia="仿宋" w:hAnsi="仿宋" w:hint="eastAsia"/>
                <w:szCs w:val="21"/>
              </w:rPr>
              <w:t>可靠性台架试验方法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中国工程机械工业协会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1" w:history="1">
              <w:r>
                <w:rPr>
                  <w:rStyle w:val="Hyperlink"/>
                  <w:rFonts w:ascii="仿宋" w:eastAsia="仿宋" w:hAnsi="仿宋" w:cs="宋体"/>
                  <w:kern w:val="0"/>
                  <w:szCs w:val="21"/>
                </w:rPr>
                <w:t>T/CCMA 0053-2017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建筑起重机械多功能转角式行程限位器</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工程机械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中国工程机械工业协会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2" w:history="1">
              <w:r>
                <w:rPr>
                  <w:rStyle w:val="Hyperlink"/>
                  <w:rFonts w:ascii="仿宋" w:eastAsia="仿宋" w:hAnsi="仿宋" w:cs="宋体"/>
                  <w:kern w:val="0"/>
                  <w:szCs w:val="21"/>
                </w:rPr>
                <w:t>T/WLGJ 11-2016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高速重切齿轮滚刀</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工艺装备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温岭市工量刃具行业协会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3" w:history="1">
              <w:r>
                <w:rPr>
                  <w:rStyle w:val="Hyperlink"/>
                  <w:rFonts w:ascii="仿宋" w:eastAsia="仿宋" w:hAnsi="仿宋" w:cs="宋体"/>
                  <w:kern w:val="0"/>
                  <w:szCs w:val="21"/>
                </w:rPr>
                <w:t>CPASE MT002-2016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高精度可转位浅孔钻</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工艺装备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温岭市工量刃具行业协会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4" w:history="1">
              <w:r>
                <w:rPr>
                  <w:rStyle w:val="Hyperlink"/>
                  <w:rFonts w:ascii="仿宋" w:eastAsia="仿宋" w:hAnsi="仿宋" w:cs="宋体"/>
                  <w:kern w:val="0"/>
                  <w:szCs w:val="21"/>
                </w:rPr>
                <w:t>CPASE MT002-2016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自动扶梯和自动人行道超速及非操纵逆转保护装置动作的外接变频驱动试验方法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特种装备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中国特种设备安全与节能促进会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5" w:history="1">
              <w:r>
                <w:rPr>
                  <w:rStyle w:val="Hyperlink"/>
                  <w:rFonts w:ascii="仿宋" w:eastAsia="仿宋" w:hAnsi="仿宋" w:cs="宋体"/>
                  <w:kern w:val="0"/>
                  <w:szCs w:val="21"/>
                </w:rPr>
                <w:t>T/GMES 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单级单吸无轴封永磁传动离心泵</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通用机械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甘肃省机械工程学会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6" w:history="1">
              <w:r>
                <w:rPr>
                  <w:rStyle w:val="Hyperlink"/>
                  <w:rFonts w:ascii="仿宋" w:eastAsia="仿宋" w:hAnsi="仿宋" w:cs="宋体"/>
                  <w:kern w:val="0"/>
                  <w:szCs w:val="21"/>
                </w:rPr>
                <w:t>T/CWA 0001-2016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无镀铜焊丝</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焊接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中国焊接协会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7" w:history="1">
              <w:r>
                <w:rPr>
                  <w:rStyle w:val="Hyperlink"/>
                  <w:rFonts w:ascii="仿宋" w:eastAsia="仿宋" w:hAnsi="仿宋" w:cs="宋体"/>
                  <w:kern w:val="0"/>
                  <w:szCs w:val="21"/>
                </w:rPr>
                <w:t>T/WLJC 2~9-2017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机床装备企业流程管理指南</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机床装备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温岭市机床装备行业协会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8" w:history="1">
              <w:r>
                <w:rPr>
                  <w:rStyle w:val="Hyperlink"/>
                  <w:rFonts w:ascii="仿宋" w:eastAsia="仿宋" w:hAnsi="仿宋" w:cs="宋体"/>
                  <w:kern w:val="0"/>
                  <w:szCs w:val="21"/>
                </w:rPr>
                <w:t>T/CFA 0303-01-2017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质量管理体系</w:t>
            </w:r>
            <w:r>
              <w:rPr>
                <w:rFonts w:ascii="仿宋" w:eastAsia="仿宋" w:hAnsi="仿宋"/>
                <w:szCs w:val="21"/>
              </w:rPr>
              <w:t xml:space="preserve"> </w:t>
            </w:r>
            <w:r>
              <w:rPr>
                <w:rFonts w:ascii="仿宋" w:eastAsia="仿宋" w:hAnsi="仿宋" w:hint="eastAsia"/>
                <w:szCs w:val="21"/>
              </w:rPr>
              <w:t>铸造企业认证要求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铸造</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中国铸造协会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59" w:history="1">
              <w:r>
                <w:rPr>
                  <w:rStyle w:val="Hyperlink"/>
                  <w:rFonts w:ascii="仿宋" w:eastAsia="仿宋" w:hAnsi="仿宋" w:cs="宋体"/>
                  <w:kern w:val="0"/>
                  <w:szCs w:val="21"/>
                </w:rPr>
                <w:t>T/CSAE 63-2017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汽车电器零部件及子系统（</w:t>
            </w:r>
            <w:r>
              <w:rPr>
                <w:rFonts w:ascii="仿宋" w:eastAsia="仿宋" w:hAnsi="仿宋"/>
                <w:szCs w:val="21"/>
              </w:rPr>
              <w:t>12V</w:t>
            </w:r>
            <w:r>
              <w:rPr>
                <w:rFonts w:ascii="仿宋" w:eastAsia="仿宋" w:hAnsi="仿宋" w:hint="eastAsia"/>
                <w:szCs w:val="21"/>
              </w:rPr>
              <w:t>）电磁兼容性能测试方法及要求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汽车</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中国汽车工程学会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0" w:history="1">
              <w:r>
                <w:rPr>
                  <w:rStyle w:val="Hyperlink"/>
                  <w:rFonts w:ascii="仿宋" w:eastAsia="仿宋" w:hAnsi="仿宋" w:cs="宋体"/>
                  <w:kern w:val="0"/>
                  <w:szCs w:val="21"/>
                </w:rPr>
                <w:t>T/CSAE 59-2017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汽车用轧制差厚板通用要求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汽车</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中国汽车工程学会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1" w:history="1">
              <w:r>
                <w:rPr>
                  <w:rStyle w:val="Hyperlink"/>
                  <w:rFonts w:ascii="仿宋" w:eastAsia="仿宋" w:hAnsi="仿宋" w:cs="宋体"/>
                  <w:kern w:val="0"/>
                  <w:szCs w:val="21"/>
                </w:rPr>
                <w:t>T/CISA 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汽车座椅骨架用钢丝</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冶金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中国钢铁工业协会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2" w:history="1">
              <w:r>
                <w:rPr>
                  <w:rStyle w:val="Hyperlink"/>
                  <w:rFonts w:ascii="仿宋" w:eastAsia="仿宋" w:hAnsi="仿宋" w:cs="宋体"/>
                  <w:kern w:val="0"/>
                  <w:szCs w:val="21"/>
                </w:rPr>
                <w:t>T/CISA 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高压锅炉用中频热扩无缝钢管</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冶金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中国钢铁工业协会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3" w:history="1">
              <w:r>
                <w:rPr>
                  <w:rStyle w:val="Hyperlink"/>
                  <w:rFonts w:ascii="仿宋" w:eastAsia="仿宋" w:hAnsi="仿宋" w:cs="宋体"/>
                  <w:kern w:val="0"/>
                  <w:szCs w:val="21"/>
                </w:rPr>
                <w:t>T/SSEA 0008-2017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不锈钢冶炼用工业废渣制烧结矿产品</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冶金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中国特钢企业协会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4" w:history="1">
              <w:r>
                <w:rPr>
                  <w:rStyle w:val="Hyperlink"/>
                  <w:rFonts w:ascii="仿宋" w:eastAsia="仿宋" w:hAnsi="仿宋" w:cs="宋体"/>
                  <w:kern w:val="0"/>
                  <w:szCs w:val="21"/>
                </w:rPr>
                <w:t>T/CSTM 00010.2-2017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钢铁</w:t>
            </w:r>
            <w:r>
              <w:rPr>
                <w:rFonts w:ascii="仿宋" w:eastAsia="仿宋" w:hAnsi="仿宋"/>
                <w:szCs w:val="21"/>
              </w:rPr>
              <w:t xml:space="preserve"> </w:t>
            </w:r>
            <w:r>
              <w:rPr>
                <w:rFonts w:ascii="仿宋" w:eastAsia="仿宋" w:hAnsi="仿宋" w:hint="eastAsia"/>
                <w:szCs w:val="21"/>
              </w:rPr>
              <w:t>多元素含量的测定</w:t>
            </w:r>
            <w:r>
              <w:rPr>
                <w:rFonts w:ascii="仿宋" w:eastAsia="仿宋" w:hAnsi="仿宋"/>
                <w:szCs w:val="21"/>
              </w:rPr>
              <w:t xml:space="preserve"> </w:t>
            </w:r>
            <w:r>
              <w:rPr>
                <w:rFonts w:ascii="仿宋" w:eastAsia="仿宋" w:hAnsi="仿宋" w:hint="eastAsia"/>
                <w:szCs w:val="21"/>
              </w:rPr>
              <w:t>火花放电原子发射光谱法（常规法）</w:t>
            </w:r>
            <w:r>
              <w:rPr>
                <w:rFonts w:ascii="仿宋" w:eastAsia="仿宋" w:hAnsi="仿宋"/>
                <w:szCs w:val="21"/>
              </w:rPr>
              <w:t xml:space="preserve"> </w:t>
            </w:r>
            <w:r>
              <w:rPr>
                <w:rFonts w:ascii="仿宋" w:eastAsia="仿宋" w:hAnsi="仿宋" w:hint="eastAsia"/>
                <w:szCs w:val="21"/>
              </w:rPr>
              <w:t>第</w:t>
            </w:r>
            <w:r>
              <w:rPr>
                <w:rFonts w:ascii="仿宋" w:eastAsia="仿宋" w:hAnsi="仿宋"/>
                <w:szCs w:val="21"/>
              </w:rPr>
              <w:t>2</w:t>
            </w:r>
            <w:r>
              <w:rPr>
                <w:rFonts w:ascii="仿宋" w:eastAsia="仿宋" w:hAnsi="仿宋" w:hint="eastAsia"/>
                <w:szCs w:val="21"/>
              </w:rPr>
              <w:t>部分：非合金钢</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冶金</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中关村材料试验技术联盟</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5" w:history="1">
              <w:r>
                <w:rPr>
                  <w:rStyle w:val="Hyperlink"/>
                  <w:rFonts w:ascii="仿宋" w:eastAsia="仿宋" w:hAnsi="仿宋" w:cs="宋体"/>
                  <w:kern w:val="0"/>
                  <w:szCs w:val="21"/>
                </w:rPr>
                <w:t>T/FSI 004-2016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六甲基二硅氮烷</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化工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中国氟硅有机材料工业协会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6" w:history="1">
              <w:r>
                <w:rPr>
                  <w:rStyle w:val="Hyperlink"/>
                  <w:rFonts w:ascii="仿宋" w:eastAsia="仿宋" w:hAnsi="仿宋" w:cs="宋体"/>
                  <w:kern w:val="0"/>
                  <w:szCs w:val="21"/>
                </w:rPr>
                <w:t>T/FSI 002-2016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电子电器用加成型耐高温硅橡胶胶粘剂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化工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中国氟硅有机材料工业协会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7" w:history="1">
              <w:r>
                <w:rPr>
                  <w:rStyle w:val="Hyperlink"/>
                  <w:rFonts w:ascii="仿宋" w:eastAsia="仿宋" w:hAnsi="仿宋" w:cs="宋体"/>
                  <w:kern w:val="0"/>
                  <w:szCs w:val="21"/>
                </w:rPr>
                <w:t>T/CPCIF 0005-2017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储能用太阳能熔盐</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化工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中国石油和化学工业联合会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8" w:history="1">
              <w:r>
                <w:rPr>
                  <w:rStyle w:val="Hyperlink"/>
                  <w:rFonts w:ascii="仿宋" w:eastAsia="仿宋" w:hAnsi="仿宋" w:cs="宋体"/>
                  <w:kern w:val="0"/>
                  <w:szCs w:val="21"/>
                </w:rPr>
                <w:t>T/CPCIF 0009-2017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聚乙氧基化双酚</w:t>
            </w:r>
            <w:r>
              <w:rPr>
                <w:rFonts w:ascii="仿宋" w:eastAsia="仿宋" w:hAnsi="仿宋"/>
                <w:szCs w:val="21"/>
              </w:rPr>
              <w:t>A</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化工</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中国石油和化学工业联合会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69" w:history="1">
              <w:r>
                <w:rPr>
                  <w:rStyle w:val="Hyperlink"/>
                  <w:rFonts w:ascii="仿宋" w:eastAsia="仿宋" w:hAnsi="仿宋" w:cs="宋体"/>
                  <w:kern w:val="0"/>
                  <w:szCs w:val="21"/>
                </w:rPr>
                <w:t>T/CNCIA 01001-2016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汽车用高固体分溶剂型涂料</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涂料</w:t>
            </w:r>
            <w:r>
              <w:rPr>
                <w:rFonts w:ascii="仿宋" w:eastAsia="仿宋" w:hAnsi="仿宋"/>
                <w:szCs w:val="21"/>
              </w:rPr>
              <w:t>/</w:t>
            </w:r>
            <w:r>
              <w:rPr>
                <w:rFonts w:ascii="仿宋" w:eastAsia="仿宋" w:hAnsi="仿宋" w:hint="eastAsia"/>
                <w:szCs w:val="21"/>
              </w:rPr>
              <w:t>涂层</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中国涂料工业协会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0" w:history="1">
              <w:r>
                <w:rPr>
                  <w:rStyle w:val="Hyperlink"/>
                  <w:rFonts w:ascii="仿宋" w:eastAsia="仿宋" w:hAnsi="仿宋" w:cs="宋体"/>
                  <w:kern w:val="0"/>
                  <w:szCs w:val="21"/>
                </w:rPr>
                <w:t>T/CAS 282-2017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空调器散热片用长效亲水防腐型涂层铝箔技术规范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涂料</w:t>
            </w:r>
            <w:r>
              <w:rPr>
                <w:rFonts w:ascii="仿宋" w:eastAsia="仿宋" w:hAnsi="仿宋"/>
                <w:szCs w:val="21"/>
              </w:rPr>
              <w:t>/</w:t>
            </w:r>
            <w:r>
              <w:rPr>
                <w:rFonts w:ascii="仿宋" w:eastAsia="仿宋" w:hAnsi="仿宋" w:hint="eastAsia"/>
                <w:szCs w:val="21"/>
              </w:rPr>
              <w:t>涂层</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Pr="00655D6F" w:rsidRDefault="003558A3">
            <w:pPr>
              <w:widowControl/>
              <w:numPr>
                <w:ilvl w:val="0"/>
                <w:numId w:val="1"/>
              </w:numPr>
              <w:jc w:val="center"/>
              <w:rPr>
                <w:rFonts w:ascii="仿宋" w:eastAsia="仿宋" w:hAnsi="仿宋" w:cs="宋体"/>
                <w:b/>
                <w:bCs/>
                <w:color w:val="7030A0"/>
                <w:kern w:val="0"/>
                <w:szCs w:val="21"/>
                <w:highlight w:val="yellow"/>
              </w:rPr>
            </w:pPr>
          </w:p>
        </w:tc>
        <w:tc>
          <w:tcPr>
            <w:tcW w:w="2552" w:type="dxa"/>
            <w:tcBorders>
              <w:top w:val="nil"/>
              <w:left w:val="nil"/>
              <w:bottom w:val="single" w:sz="4" w:space="0" w:color="auto"/>
              <w:right w:val="single" w:sz="4" w:space="0" w:color="auto"/>
            </w:tcBorders>
            <w:vAlign w:val="center"/>
          </w:tcPr>
          <w:p w:rsidR="003558A3" w:rsidRPr="00655D6F" w:rsidRDefault="003558A3">
            <w:pPr>
              <w:widowControl/>
              <w:jc w:val="left"/>
              <w:rPr>
                <w:rFonts w:ascii="仿宋" w:eastAsia="仿宋" w:hAnsi="仿宋" w:cs="宋体"/>
                <w:b/>
                <w:bCs/>
                <w:color w:val="7030A0"/>
                <w:kern w:val="0"/>
                <w:szCs w:val="21"/>
                <w:highlight w:val="yellow"/>
              </w:rPr>
            </w:pPr>
            <w:hyperlink r:id="rId71" w:history="1">
              <w:r w:rsidRPr="00655D6F">
                <w:rPr>
                  <w:rStyle w:val="Hyperlink"/>
                  <w:rFonts w:ascii="仿宋" w:eastAsia="仿宋" w:hAnsi="仿宋" w:cs="宋体"/>
                  <w:b/>
                  <w:bCs/>
                  <w:color w:val="7030A0"/>
                  <w:kern w:val="0"/>
                  <w:szCs w:val="21"/>
                  <w:highlight w:val="yellow"/>
                </w:rPr>
                <w:t>CBMF 19-2017</w:t>
              </w:r>
            </w:hyperlink>
          </w:p>
        </w:tc>
        <w:tc>
          <w:tcPr>
            <w:tcW w:w="5295"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混凝土用氧化镁膨胀剂</w:t>
            </w:r>
          </w:p>
        </w:tc>
        <w:tc>
          <w:tcPr>
            <w:tcW w:w="2926"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混凝土及制品</w:t>
            </w:r>
          </w:p>
        </w:tc>
        <w:tc>
          <w:tcPr>
            <w:tcW w:w="3423"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Pr="00655D6F" w:rsidRDefault="003558A3">
            <w:pPr>
              <w:widowControl/>
              <w:numPr>
                <w:ilvl w:val="0"/>
                <w:numId w:val="1"/>
              </w:numPr>
              <w:jc w:val="center"/>
              <w:rPr>
                <w:rFonts w:ascii="仿宋" w:eastAsia="仿宋" w:hAnsi="仿宋" w:cs="宋体"/>
                <w:b/>
                <w:bCs/>
                <w:color w:val="7030A0"/>
                <w:kern w:val="0"/>
                <w:szCs w:val="21"/>
                <w:highlight w:val="yellow"/>
              </w:rPr>
            </w:pPr>
          </w:p>
        </w:tc>
        <w:tc>
          <w:tcPr>
            <w:tcW w:w="2552" w:type="dxa"/>
            <w:tcBorders>
              <w:top w:val="nil"/>
              <w:left w:val="nil"/>
              <w:bottom w:val="single" w:sz="4" w:space="0" w:color="auto"/>
              <w:right w:val="single" w:sz="4" w:space="0" w:color="auto"/>
            </w:tcBorders>
            <w:vAlign w:val="center"/>
          </w:tcPr>
          <w:p w:rsidR="003558A3" w:rsidRPr="00655D6F" w:rsidRDefault="003558A3">
            <w:pPr>
              <w:widowControl/>
              <w:jc w:val="left"/>
              <w:rPr>
                <w:rFonts w:ascii="仿宋" w:eastAsia="仿宋" w:hAnsi="仿宋" w:cs="宋体"/>
                <w:b/>
                <w:bCs/>
                <w:color w:val="7030A0"/>
                <w:kern w:val="0"/>
                <w:szCs w:val="21"/>
                <w:highlight w:val="yellow"/>
              </w:rPr>
            </w:pPr>
            <w:hyperlink r:id="rId72" w:history="1">
              <w:r w:rsidRPr="00655D6F">
                <w:rPr>
                  <w:rStyle w:val="Hyperlink"/>
                  <w:rFonts w:ascii="仿宋" w:eastAsia="仿宋" w:hAnsi="仿宋" w:cs="宋体"/>
                  <w:b/>
                  <w:bCs/>
                  <w:color w:val="7030A0"/>
                  <w:kern w:val="0"/>
                  <w:szCs w:val="21"/>
                  <w:highlight w:val="yellow"/>
                </w:rPr>
                <w:t>CBMF 18-2017</w:t>
              </w:r>
            </w:hyperlink>
          </w:p>
        </w:tc>
        <w:tc>
          <w:tcPr>
            <w:tcW w:w="5295"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预制混凝土箱涵工艺技术规程</w:t>
            </w:r>
          </w:p>
        </w:tc>
        <w:tc>
          <w:tcPr>
            <w:tcW w:w="2926"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混凝土及制品</w:t>
            </w:r>
          </w:p>
        </w:tc>
        <w:tc>
          <w:tcPr>
            <w:tcW w:w="3423"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3" w:history="1">
              <w:r>
                <w:rPr>
                  <w:rStyle w:val="Hyperlink"/>
                  <w:rFonts w:ascii="仿宋" w:eastAsia="仿宋" w:hAnsi="仿宋" w:cs="宋体"/>
                  <w:kern w:val="0"/>
                  <w:szCs w:val="21"/>
                </w:rPr>
                <w:t>T/CBMF 21-2018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单组分罐装聚氨酯发泡胶粘剂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建筑节能保温</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4" w:history="1">
              <w:r>
                <w:rPr>
                  <w:rStyle w:val="Hyperlink"/>
                  <w:rFonts w:ascii="仿宋" w:eastAsia="仿宋" w:hAnsi="仿宋" w:cs="宋体"/>
                  <w:kern w:val="0"/>
                  <w:szCs w:val="21"/>
                </w:rPr>
                <w:t>T/CBMF 23-2018</w:t>
              </w:r>
              <w:r>
                <w:rPr>
                  <w:rStyle w:val="Hyperlink"/>
                  <w:rFonts w:ascii="仿宋" w:eastAsia="仿宋" w:hAnsi="仿宋" w:cs="宋体" w:hint="eastAsia"/>
                  <w:kern w:val="0"/>
                  <w:szCs w:val="21"/>
                </w:rPr>
                <w:t>（</w:t>
              </w:r>
              <w:r>
                <w:rPr>
                  <w:rStyle w:val="Hyperlink"/>
                  <w:rFonts w:ascii="仿宋" w:eastAsia="仿宋" w:hAnsi="仿宋" w:cs="宋体"/>
                  <w:kern w:val="0"/>
                  <w:szCs w:val="21"/>
                </w:rPr>
                <w:t>T/CBCSA 1-2018</w:t>
              </w:r>
              <w:r>
                <w:rPr>
                  <w:rStyle w:val="Hyperlink"/>
                  <w:rFonts w:ascii="仿宋" w:eastAsia="仿宋" w:hAnsi="仿宋" w:cs="宋体" w:hint="eastAsia"/>
                  <w:kern w:val="0"/>
                  <w:szCs w:val="21"/>
                </w:rPr>
                <w:t>）</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浴室柜</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建筑卫生陶瓷</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5" w:history="1">
              <w:r>
                <w:rPr>
                  <w:rStyle w:val="Hyperlink"/>
                  <w:rFonts w:ascii="仿宋" w:eastAsia="仿宋" w:hAnsi="仿宋" w:cs="宋体"/>
                  <w:kern w:val="0"/>
                  <w:szCs w:val="21"/>
                </w:rPr>
                <w:t>T/CBMF 24-2018</w:t>
              </w:r>
              <w:r>
                <w:rPr>
                  <w:rStyle w:val="Hyperlink"/>
                  <w:rFonts w:ascii="仿宋" w:eastAsia="仿宋" w:hAnsi="仿宋" w:cs="宋体" w:hint="eastAsia"/>
                  <w:kern w:val="0"/>
                  <w:szCs w:val="21"/>
                </w:rPr>
                <w:t>（</w:t>
              </w:r>
              <w:r>
                <w:rPr>
                  <w:rStyle w:val="Hyperlink"/>
                  <w:rFonts w:ascii="仿宋" w:eastAsia="仿宋" w:hAnsi="仿宋" w:cs="宋体"/>
                  <w:kern w:val="0"/>
                  <w:szCs w:val="21"/>
                </w:rPr>
                <w:t>T/CBCSA 2-2018</w:t>
              </w:r>
              <w:r>
                <w:rPr>
                  <w:rStyle w:val="Hyperlink"/>
                  <w:rFonts w:ascii="仿宋" w:eastAsia="仿宋" w:hAnsi="仿宋" w:cs="宋体" w:hint="eastAsia"/>
                  <w:kern w:val="0"/>
                  <w:szCs w:val="21"/>
                </w:rPr>
                <w:t>）</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智能水嘴</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建筑卫生陶瓷</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6" w:history="1">
              <w:r>
                <w:rPr>
                  <w:rStyle w:val="Hyperlink"/>
                  <w:rFonts w:ascii="仿宋" w:eastAsia="仿宋" w:hAnsi="仿宋" w:cs="宋体"/>
                  <w:kern w:val="0"/>
                  <w:szCs w:val="21"/>
                </w:rPr>
                <w:t>T/CBMF 25-2018</w:t>
              </w:r>
              <w:r>
                <w:rPr>
                  <w:rStyle w:val="Hyperlink"/>
                  <w:rFonts w:ascii="仿宋" w:eastAsia="仿宋" w:hAnsi="仿宋" w:cs="宋体" w:hint="eastAsia"/>
                  <w:kern w:val="0"/>
                  <w:szCs w:val="21"/>
                </w:rPr>
                <w:t>（</w:t>
              </w:r>
              <w:r>
                <w:rPr>
                  <w:rStyle w:val="Hyperlink"/>
                  <w:rFonts w:ascii="仿宋" w:eastAsia="仿宋" w:hAnsi="仿宋" w:cs="宋体"/>
                  <w:kern w:val="0"/>
                  <w:szCs w:val="21"/>
                </w:rPr>
                <w:t>T/CBCSA 3-2018</w:t>
              </w:r>
              <w:r>
                <w:rPr>
                  <w:rStyle w:val="Hyperlink"/>
                  <w:rFonts w:ascii="仿宋" w:eastAsia="仿宋" w:hAnsi="仿宋" w:cs="宋体" w:hint="eastAsia"/>
                  <w:kern w:val="0"/>
                  <w:szCs w:val="21"/>
                </w:rPr>
                <w:t>）</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浴缸</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建筑卫生陶瓷</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Pr="00655D6F" w:rsidRDefault="003558A3">
            <w:pPr>
              <w:widowControl/>
              <w:numPr>
                <w:ilvl w:val="0"/>
                <w:numId w:val="1"/>
              </w:numPr>
              <w:jc w:val="center"/>
              <w:rPr>
                <w:rFonts w:ascii="仿宋" w:eastAsia="仿宋" w:hAnsi="仿宋" w:cs="宋体"/>
                <w:b/>
                <w:bCs/>
                <w:color w:val="7030A0"/>
                <w:kern w:val="0"/>
                <w:szCs w:val="21"/>
                <w:highlight w:val="yellow"/>
              </w:rPr>
            </w:pPr>
          </w:p>
        </w:tc>
        <w:tc>
          <w:tcPr>
            <w:tcW w:w="2552" w:type="dxa"/>
            <w:tcBorders>
              <w:top w:val="nil"/>
              <w:left w:val="nil"/>
              <w:bottom w:val="single" w:sz="4" w:space="0" w:color="auto"/>
              <w:right w:val="single" w:sz="4" w:space="0" w:color="auto"/>
            </w:tcBorders>
            <w:vAlign w:val="center"/>
          </w:tcPr>
          <w:p w:rsidR="003558A3" w:rsidRPr="00655D6F" w:rsidRDefault="003558A3">
            <w:pPr>
              <w:widowControl/>
              <w:jc w:val="left"/>
              <w:rPr>
                <w:rFonts w:ascii="仿宋" w:eastAsia="仿宋" w:hAnsi="仿宋" w:cs="宋体"/>
                <w:b/>
                <w:bCs/>
                <w:color w:val="7030A0"/>
                <w:kern w:val="0"/>
                <w:szCs w:val="21"/>
                <w:highlight w:val="yellow"/>
              </w:rPr>
            </w:pPr>
            <w:hyperlink r:id="rId77" w:history="1">
              <w:r w:rsidRPr="00655D6F">
                <w:rPr>
                  <w:rStyle w:val="Hyperlink"/>
                  <w:rFonts w:ascii="仿宋" w:eastAsia="仿宋" w:hAnsi="仿宋" w:cs="宋体"/>
                  <w:b/>
                  <w:bCs/>
                  <w:color w:val="7030A0"/>
                  <w:kern w:val="0"/>
                  <w:szCs w:val="21"/>
                  <w:highlight w:val="yellow"/>
                </w:rPr>
                <w:t>T/CBMF 17-2017</w:t>
              </w:r>
            </w:hyperlink>
          </w:p>
        </w:tc>
        <w:tc>
          <w:tcPr>
            <w:tcW w:w="5295"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水泥生产企业质量管理规程</w:t>
            </w:r>
          </w:p>
        </w:tc>
        <w:tc>
          <w:tcPr>
            <w:tcW w:w="2926"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水泥</w:t>
            </w:r>
          </w:p>
        </w:tc>
        <w:tc>
          <w:tcPr>
            <w:tcW w:w="3423" w:type="dxa"/>
            <w:tcBorders>
              <w:top w:val="nil"/>
              <w:left w:val="nil"/>
              <w:bottom w:val="single" w:sz="4" w:space="0" w:color="auto"/>
              <w:right w:val="single" w:sz="4" w:space="0" w:color="auto"/>
            </w:tcBorders>
            <w:vAlign w:val="center"/>
          </w:tcPr>
          <w:p w:rsidR="003558A3" w:rsidRPr="00655D6F" w:rsidRDefault="003558A3">
            <w:pPr>
              <w:rPr>
                <w:rFonts w:ascii="仿宋" w:eastAsia="仿宋" w:hAnsi="仿宋" w:cs="宋体"/>
                <w:b/>
                <w:bCs/>
                <w:color w:val="7030A0"/>
                <w:szCs w:val="21"/>
                <w:highlight w:val="yellow"/>
              </w:rPr>
            </w:pPr>
            <w:r w:rsidRPr="00655D6F">
              <w:rPr>
                <w:rFonts w:ascii="仿宋" w:eastAsia="仿宋" w:hAnsi="仿宋" w:hint="eastAsia"/>
                <w:b/>
                <w:bCs/>
                <w:color w:val="7030A0"/>
                <w:szCs w:val="21"/>
                <w:highlight w:val="yellow"/>
              </w:rPr>
              <w:t>中国建筑材料联合会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8" w:history="1">
              <w:r>
                <w:rPr>
                  <w:rStyle w:val="Hyperlink"/>
                  <w:rFonts w:ascii="仿宋" w:eastAsia="仿宋" w:hAnsi="仿宋" w:cs="宋体"/>
                  <w:kern w:val="0"/>
                  <w:szCs w:val="21"/>
                </w:rPr>
                <w:t>T/CSMA 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工业用缝纫机</w:t>
            </w:r>
            <w:r>
              <w:rPr>
                <w:rFonts w:ascii="仿宋" w:eastAsia="仿宋" w:hAnsi="仿宋"/>
                <w:szCs w:val="21"/>
              </w:rPr>
              <w:t xml:space="preserve"> </w:t>
            </w:r>
            <w:r>
              <w:rPr>
                <w:rFonts w:ascii="仿宋" w:eastAsia="仿宋" w:hAnsi="仿宋" w:hint="eastAsia"/>
                <w:szCs w:val="21"/>
              </w:rPr>
              <w:t>计算机控制高速平缝缝纫机</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缝制机械</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中国缝制机械协会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79" w:history="1">
              <w:r>
                <w:rPr>
                  <w:rStyle w:val="Hyperlink"/>
                  <w:rFonts w:ascii="仿宋" w:eastAsia="仿宋" w:hAnsi="仿宋" w:cs="宋体"/>
                  <w:kern w:val="0"/>
                  <w:szCs w:val="21"/>
                </w:rPr>
                <w:t>T/BIKE 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共享自行车服务规范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自行车</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上海市自行车行业协会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0" w:history="1">
              <w:r>
                <w:rPr>
                  <w:rStyle w:val="Hyperlink"/>
                  <w:rFonts w:ascii="仿宋" w:eastAsia="仿宋" w:hAnsi="仿宋" w:cs="宋体"/>
                  <w:kern w:val="0"/>
                  <w:szCs w:val="21"/>
                </w:rPr>
                <w:t>T/BIKE 001.1-2017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共享自行车</w:t>
            </w:r>
            <w:r>
              <w:rPr>
                <w:rFonts w:ascii="仿宋" w:eastAsia="仿宋" w:hAnsi="仿宋"/>
                <w:szCs w:val="21"/>
              </w:rPr>
              <w:t xml:space="preserve"> </w:t>
            </w:r>
            <w:r>
              <w:rPr>
                <w:rFonts w:ascii="仿宋" w:eastAsia="仿宋" w:hAnsi="仿宋" w:hint="eastAsia"/>
                <w:szCs w:val="21"/>
              </w:rPr>
              <w:t>第</w:t>
            </w:r>
            <w:r>
              <w:rPr>
                <w:rFonts w:ascii="仿宋" w:eastAsia="仿宋" w:hAnsi="仿宋"/>
                <w:szCs w:val="21"/>
              </w:rPr>
              <w:t>1</w:t>
            </w:r>
            <w:r>
              <w:rPr>
                <w:rFonts w:ascii="仿宋" w:eastAsia="仿宋" w:hAnsi="仿宋" w:hint="eastAsia"/>
                <w:szCs w:val="21"/>
              </w:rPr>
              <w:t>部分：自行车</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自行车</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上海市自行车行业协会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1" w:history="1">
              <w:r>
                <w:rPr>
                  <w:rStyle w:val="Hyperlink"/>
                  <w:rFonts w:ascii="仿宋" w:eastAsia="仿宋" w:hAnsi="仿宋" w:cs="宋体"/>
                  <w:kern w:val="0"/>
                  <w:szCs w:val="21"/>
                </w:rPr>
                <w:t>T/CAS 287-2017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家用电冰箱智能水平评价技术规范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家电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2" w:history="1">
              <w:r>
                <w:rPr>
                  <w:rStyle w:val="Hyperlink"/>
                  <w:rFonts w:ascii="仿宋" w:eastAsia="仿宋" w:hAnsi="仿宋" w:cs="宋体"/>
                  <w:kern w:val="0"/>
                  <w:szCs w:val="21"/>
                </w:rPr>
                <w:t>T/LZBX 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香杉实木生态板</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板材</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柳州市标准技术协会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3" w:history="1">
              <w:r>
                <w:rPr>
                  <w:rStyle w:val="Hyperlink"/>
                  <w:rFonts w:ascii="仿宋" w:eastAsia="仿宋" w:hAnsi="仿宋" w:cs="宋体"/>
                  <w:kern w:val="0"/>
                  <w:szCs w:val="21"/>
                </w:rPr>
                <w:t>T/CNFA 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软体家具</w:t>
            </w:r>
            <w:r>
              <w:rPr>
                <w:rFonts w:ascii="仿宋" w:eastAsia="仿宋" w:hAnsi="仿宋"/>
                <w:szCs w:val="21"/>
              </w:rPr>
              <w:t xml:space="preserve"> </w:t>
            </w:r>
            <w:r>
              <w:rPr>
                <w:rFonts w:ascii="仿宋" w:eastAsia="仿宋" w:hAnsi="仿宋" w:hint="eastAsia"/>
                <w:szCs w:val="21"/>
              </w:rPr>
              <w:t>床垫</w:t>
            </w:r>
            <w:bookmarkStart w:id="0" w:name="_GoBack"/>
            <w:bookmarkEnd w:id="0"/>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家具制造业</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中国家具协会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4" w:history="1">
              <w:r>
                <w:rPr>
                  <w:rStyle w:val="Hyperlink"/>
                  <w:rFonts w:ascii="仿宋" w:eastAsia="仿宋" w:hAnsi="仿宋" w:cs="宋体"/>
                  <w:kern w:val="0"/>
                  <w:szCs w:val="21"/>
                </w:rPr>
                <w:t>T/CAQI 33-2017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空气净化器气态污染物净化性能分级</w:t>
            </w:r>
            <w:r>
              <w:rPr>
                <w:rFonts w:ascii="仿宋" w:eastAsia="仿宋" w:hAnsi="仿宋"/>
                <w:szCs w:val="21"/>
              </w:rPr>
              <w:t xml:space="preserve"> </w:t>
            </w:r>
            <w:r>
              <w:rPr>
                <w:rFonts w:ascii="仿宋" w:eastAsia="仿宋" w:hAnsi="仿宋" w:hint="eastAsia"/>
                <w:szCs w:val="21"/>
              </w:rPr>
              <w:t>第一部分：甲醛</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空气净化设备</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广东省室内环境卫生行业协会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5" w:history="1">
              <w:r>
                <w:rPr>
                  <w:rStyle w:val="Hyperlink"/>
                  <w:rFonts w:ascii="仿宋" w:eastAsia="仿宋" w:hAnsi="仿宋" w:cs="宋体"/>
                  <w:kern w:val="0"/>
                  <w:szCs w:val="21"/>
                </w:rPr>
                <w:t>T/CBFIA 08003-2017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食用植物酵素</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生物发酵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中国生物发酵产业协会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6" w:history="1">
              <w:r>
                <w:rPr>
                  <w:rStyle w:val="Hyperlink"/>
                  <w:rFonts w:ascii="仿宋" w:eastAsia="仿宋" w:hAnsi="仿宋" w:cs="宋体"/>
                  <w:kern w:val="0"/>
                  <w:szCs w:val="21"/>
                </w:rPr>
                <w:t>T/CBFIA 14001-2017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厌氧颗粒污泥</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生物发酵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中国生物发酵产业协会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7" w:history="1">
              <w:r>
                <w:rPr>
                  <w:rStyle w:val="Hyperlink"/>
                  <w:rFonts w:ascii="仿宋" w:eastAsia="仿宋" w:hAnsi="仿宋" w:cs="宋体"/>
                  <w:kern w:val="0"/>
                  <w:szCs w:val="21"/>
                </w:rPr>
                <w:t>T/CSSGA 1002-2017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橡皮擦</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文具制造</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中国文教体育用品协会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8" w:history="1">
              <w:r>
                <w:rPr>
                  <w:rStyle w:val="Hyperlink"/>
                  <w:rFonts w:ascii="仿宋" w:eastAsia="仿宋" w:hAnsi="仿宋" w:cs="宋体"/>
                  <w:kern w:val="0"/>
                  <w:szCs w:val="21"/>
                </w:rPr>
                <w:t>YDB 199-2018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移动互联网</w:t>
            </w:r>
            <w:r>
              <w:rPr>
                <w:rFonts w:ascii="仿宋" w:eastAsia="仿宋" w:hAnsi="仿宋"/>
                <w:szCs w:val="21"/>
              </w:rPr>
              <w:t>+</w:t>
            </w:r>
            <w:r>
              <w:rPr>
                <w:rFonts w:ascii="仿宋" w:eastAsia="仿宋" w:hAnsi="仿宋" w:hint="eastAsia"/>
                <w:szCs w:val="21"/>
              </w:rPr>
              <w:t>智能家居系统</w:t>
            </w:r>
            <w:r>
              <w:rPr>
                <w:rFonts w:ascii="仿宋" w:eastAsia="仿宋" w:hAnsi="仿宋"/>
                <w:szCs w:val="21"/>
              </w:rPr>
              <w:t xml:space="preserve"> </w:t>
            </w:r>
            <w:r>
              <w:rPr>
                <w:rFonts w:ascii="仿宋" w:eastAsia="仿宋" w:hAnsi="仿宋" w:hint="eastAsia"/>
                <w:szCs w:val="21"/>
              </w:rPr>
              <w:t>总体要求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智能家居</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89" w:history="1">
              <w:r>
                <w:rPr>
                  <w:rStyle w:val="Hyperlink"/>
                  <w:rFonts w:ascii="仿宋" w:eastAsia="仿宋" w:hAnsi="仿宋" w:cs="宋体"/>
                  <w:kern w:val="0"/>
                  <w:szCs w:val="21"/>
                </w:rPr>
                <w:t>YDB 201-2018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智能家居终端设备安全能力技术要求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智能家居</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0" w:history="1">
              <w:r>
                <w:rPr>
                  <w:rStyle w:val="Hyperlink"/>
                  <w:rFonts w:ascii="仿宋" w:eastAsia="仿宋" w:hAnsi="仿宋" w:cs="宋体"/>
                  <w:kern w:val="0"/>
                  <w:szCs w:val="21"/>
                </w:rPr>
                <w:t>YDB 195-2018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移动通信终端快速充电技术要求和测试方法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智能终端</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1" w:history="1">
              <w:r>
                <w:rPr>
                  <w:rStyle w:val="Hyperlink"/>
                  <w:rFonts w:ascii="仿宋" w:eastAsia="仿宋" w:hAnsi="仿宋" w:cs="宋体"/>
                  <w:kern w:val="0"/>
                  <w:szCs w:val="21"/>
                </w:rPr>
                <w:t>YDB 184-2017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便携式移动电源通用技术要求及测试方法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智能终端</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2" w:history="1">
              <w:r>
                <w:rPr>
                  <w:rStyle w:val="Hyperlink"/>
                  <w:rFonts w:ascii="仿宋" w:eastAsia="仿宋" w:hAnsi="仿宋" w:cs="宋体"/>
                  <w:kern w:val="0"/>
                  <w:szCs w:val="21"/>
                </w:rPr>
                <w:t>YDB 196.1-2018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无线电源设备技术要求和测试方法</w:t>
            </w:r>
            <w:r>
              <w:rPr>
                <w:rFonts w:ascii="仿宋" w:eastAsia="仿宋" w:hAnsi="仿宋"/>
                <w:szCs w:val="21"/>
              </w:rPr>
              <w:t xml:space="preserve"> </w:t>
            </w:r>
            <w:r>
              <w:rPr>
                <w:rFonts w:ascii="仿宋" w:eastAsia="仿宋" w:hAnsi="仿宋" w:hint="eastAsia"/>
                <w:szCs w:val="21"/>
              </w:rPr>
              <w:t>第</w:t>
            </w:r>
            <w:r>
              <w:rPr>
                <w:rFonts w:ascii="仿宋" w:eastAsia="仿宋" w:hAnsi="仿宋"/>
                <w:szCs w:val="21"/>
              </w:rPr>
              <w:t>1</w:t>
            </w:r>
            <w:r>
              <w:rPr>
                <w:rFonts w:ascii="仿宋" w:eastAsia="仿宋" w:hAnsi="仿宋" w:hint="eastAsia"/>
                <w:szCs w:val="21"/>
              </w:rPr>
              <w:t>部分：通用要求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智能终端</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3" w:history="1">
              <w:r>
                <w:rPr>
                  <w:rStyle w:val="Hyperlink"/>
                  <w:rFonts w:ascii="仿宋" w:eastAsia="仿宋" w:hAnsi="仿宋" w:cs="宋体"/>
                  <w:kern w:val="0"/>
                  <w:szCs w:val="21"/>
                </w:rPr>
                <w:t>YDB 200-2018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可穿戴无线通信设备通用技术要求和测试方法</w:t>
            </w:r>
            <w:r>
              <w:rPr>
                <w:rFonts w:ascii="仿宋" w:eastAsia="仿宋" w:hAnsi="仿宋"/>
                <w:szCs w:val="21"/>
              </w:rPr>
              <w:t xml:space="preserve"> </w:t>
            </w:r>
            <w:r>
              <w:rPr>
                <w:rFonts w:ascii="仿宋" w:eastAsia="仿宋" w:hAnsi="仿宋" w:hint="eastAsia"/>
                <w:szCs w:val="21"/>
              </w:rPr>
              <w:t>腕戴式设备</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智能终端</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4" w:history="1">
              <w:r>
                <w:rPr>
                  <w:rStyle w:val="Hyperlink"/>
                  <w:rFonts w:ascii="仿宋" w:eastAsia="仿宋" w:hAnsi="仿宋" w:cs="宋体"/>
                  <w:kern w:val="0"/>
                  <w:szCs w:val="21"/>
                </w:rPr>
                <w:t>T/ZOSA 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智能终端应用生态高性能应用编程接口（</w:t>
            </w:r>
            <w:r>
              <w:rPr>
                <w:rFonts w:ascii="仿宋" w:eastAsia="仿宋" w:hAnsi="仿宋"/>
                <w:szCs w:val="21"/>
              </w:rPr>
              <w:t>API</w:t>
            </w:r>
            <w:r>
              <w:rPr>
                <w:rFonts w:ascii="仿宋" w:eastAsia="仿宋" w:hAnsi="仿宋" w:hint="eastAsia"/>
                <w:szCs w:val="21"/>
              </w:rPr>
              <w:t>）规范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智能终端</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中关村智能终端操作系统产业联盟</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5" w:history="1">
              <w:r>
                <w:rPr>
                  <w:rStyle w:val="Hyperlink"/>
                  <w:rFonts w:ascii="仿宋" w:eastAsia="仿宋" w:hAnsi="仿宋" w:cs="宋体"/>
                  <w:kern w:val="0"/>
                  <w:szCs w:val="21"/>
                </w:rPr>
                <w:t>T/CESA 6002-2017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区块链</w:t>
            </w:r>
            <w:r>
              <w:rPr>
                <w:rFonts w:ascii="仿宋" w:eastAsia="仿宋" w:hAnsi="仿宋"/>
                <w:szCs w:val="21"/>
              </w:rPr>
              <w:t xml:space="preserve"> </w:t>
            </w:r>
            <w:r>
              <w:rPr>
                <w:rFonts w:ascii="仿宋" w:eastAsia="仿宋" w:hAnsi="仿宋" w:hint="eastAsia"/>
                <w:szCs w:val="21"/>
              </w:rPr>
              <w:t>数据格式规范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区块链</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6" w:history="1">
              <w:r>
                <w:rPr>
                  <w:rStyle w:val="Hyperlink"/>
                  <w:rFonts w:ascii="仿宋" w:eastAsia="仿宋" w:hAnsi="仿宋" w:cs="宋体"/>
                  <w:kern w:val="0"/>
                  <w:szCs w:val="21"/>
                </w:rPr>
                <w:t>T/RAC 001-2017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无线电管理数据服务接口技术规范</w:t>
            </w:r>
            <w:r>
              <w:rPr>
                <w:rFonts w:ascii="仿宋" w:eastAsia="仿宋" w:hAnsi="仿宋"/>
                <w:szCs w:val="21"/>
              </w:rPr>
              <w:t xml:space="preserve"> </w:t>
            </w:r>
            <w:r>
              <w:rPr>
                <w:rFonts w:ascii="仿宋" w:eastAsia="仿宋" w:hAnsi="仿宋" w:hint="eastAsia"/>
                <w:szCs w:val="21"/>
              </w:rPr>
              <w:t>地面业务</w:t>
            </w:r>
            <w:r>
              <w:rPr>
                <w:rFonts w:ascii="仿宋" w:eastAsia="仿宋" w:hAnsi="仿宋"/>
                <w:szCs w:val="21"/>
              </w:rPr>
              <w:t>BR IFIC</w:t>
            </w:r>
            <w:r>
              <w:rPr>
                <w:rFonts w:ascii="仿宋" w:eastAsia="仿宋" w:hAnsi="仿宋" w:hint="eastAsia"/>
                <w:szCs w:val="21"/>
              </w:rPr>
              <w:t>数据库部分</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中国无线电协会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7" w:history="1">
              <w:r>
                <w:rPr>
                  <w:rStyle w:val="Hyperlink"/>
                  <w:rFonts w:ascii="仿宋" w:eastAsia="仿宋" w:hAnsi="仿宋" w:cs="宋体"/>
                  <w:kern w:val="0"/>
                  <w:szCs w:val="21"/>
                </w:rPr>
                <w:t>T/RAC 011-2018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无线电管理数据结构规范</w:t>
            </w:r>
            <w:r>
              <w:rPr>
                <w:rFonts w:ascii="仿宋" w:eastAsia="仿宋" w:hAnsi="仿宋"/>
                <w:szCs w:val="21"/>
              </w:rPr>
              <w:t xml:space="preserve"> </w:t>
            </w:r>
            <w:r>
              <w:rPr>
                <w:rFonts w:ascii="仿宋" w:eastAsia="仿宋" w:hAnsi="仿宋" w:hint="eastAsia"/>
                <w:szCs w:val="21"/>
              </w:rPr>
              <w:t>频率数据库部分</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中国无线电协会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8" w:history="1">
              <w:r>
                <w:rPr>
                  <w:rStyle w:val="Hyperlink"/>
                  <w:rFonts w:ascii="仿宋" w:eastAsia="仿宋" w:hAnsi="仿宋" w:cs="宋体"/>
                  <w:kern w:val="0"/>
                  <w:szCs w:val="21"/>
                </w:rPr>
                <w:t>YDB 189-2017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公众无线局域网网络管理</w:t>
            </w:r>
            <w:r>
              <w:rPr>
                <w:rFonts w:ascii="仿宋" w:eastAsia="仿宋" w:hAnsi="仿宋"/>
                <w:szCs w:val="21"/>
              </w:rPr>
              <w:t xml:space="preserve"> </w:t>
            </w:r>
            <w:r>
              <w:rPr>
                <w:rFonts w:ascii="仿宋" w:eastAsia="仿宋" w:hAnsi="仿宋" w:hint="eastAsia"/>
                <w:szCs w:val="21"/>
              </w:rPr>
              <w:t>第</w:t>
            </w:r>
            <w:r>
              <w:rPr>
                <w:rFonts w:ascii="仿宋" w:eastAsia="仿宋" w:hAnsi="仿宋"/>
                <w:szCs w:val="21"/>
              </w:rPr>
              <w:t>4</w:t>
            </w:r>
            <w:r>
              <w:rPr>
                <w:rFonts w:ascii="仿宋" w:eastAsia="仿宋" w:hAnsi="仿宋" w:hint="eastAsia"/>
                <w:szCs w:val="21"/>
              </w:rPr>
              <w:t>部分：接口测试方法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99" w:history="1">
              <w:r>
                <w:rPr>
                  <w:rStyle w:val="Hyperlink"/>
                  <w:rFonts w:ascii="仿宋" w:eastAsia="仿宋" w:hAnsi="仿宋" w:cs="宋体"/>
                  <w:kern w:val="0"/>
                  <w:szCs w:val="21"/>
                </w:rPr>
                <w:t>T/RAC 005-2017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无线电管理数据结构规范</w:t>
            </w:r>
            <w:r>
              <w:rPr>
                <w:rFonts w:ascii="仿宋" w:eastAsia="仿宋" w:hAnsi="仿宋"/>
                <w:szCs w:val="21"/>
              </w:rPr>
              <w:t xml:space="preserve"> </w:t>
            </w:r>
            <w:r>
              <w:rPr>
                <w:rFonts w:ascii="仿宋" w:eastAsia="仿宋" w:hAnsi="仿宋" w:hint="eastAsia"/>
                <w:szCs w:val="21"/>
              </w:rPr>
              <w:t>空间电台和卫星通信网数据库部分</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无线电</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中国无线电协会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0" w:history="1">
              <w:r>
                <w:rPr>
                  <w:rStyle w:val="Hyperlink"/>
                  <w:rFonts w:ascii="仿宋" w:eastAsia="仿宋" w:hAnsi="仿宋" w:cs="宋体"/>
                  <w:kern w:val="0"/>
                  <w:szCs w:val="21"/>
                </w:rPr>
                <w:t>YDB 190-2017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灵活栅格光波分复用（</w:t>
            </w:r>
            <w:r>
              <w:rPr>
                <w:rFonts w:ascii="仿宋" w:eastAsia="仿宋" w:hAnsi="仿宋"/>
                <w:szCs w:val="21"/>
              </w:rPr>
              <w:t>WDM</w:t>
            </w:r>
            <w:r>
              <w:rPr>
                <w:rFonts w:ascii="仿宋" w:eastAsia="仿宋" w:hAnsi="仿宋" w:hint="eastAsia"/>
                <w:szCs w:val="21"/>
              </w:rPr>
              <w:t>）系统技术要求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光通信</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1" w:history="1">
              <w:r>
                <w:rPr>
                  <w:rStyle w:val="Hyperlink"/>
                  <w:rFonts w:ascii="仿宋" w:eastAsia="仿宋" w:hAnsi="仿宋" w:cs="宋体"/>
                  <w:kern w:val="0"/>
                  <w:szCs w:val="21"/>
                </w:rPr>
                <w:t>T/CMAX 116-2018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自动驾驶车辆道路测试能力评估内容与方法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智能交通</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中关村智通智能交通产业联盟</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2" w:history="1">
              <w:r>
                <w:rPr>
                  <w:rStyle w:val="Hyperlink"/>
                  <w:rFonts w:ascii="仿宋" w:eastAsia="仿宋" w:hAnsi="仿宋" w:cs="宋体"/>
                  <w:kern w:val="0"/>
                  <w:szCs w:val="21"/>
                </w:rPr>
                <w:t>YDB 191-2017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信息通信建设企业服务能力要求</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通信工程建设</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中国通信标准化协会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3" w:history="1">
              <w:r>
                <w:rPr>
                  <w:rStyle w:val="Hyperlink"/>
                  <w:rFonts w:ascii="仿宋" w:eastAsia="仿宋" w:hAnsi="仿宋" w:cs="宋体"/>
                  <w:kern w:val="0"/>
                  <w:szCs w:val="21"/>
                </w:rPr>
                <w:t>T/CPCA 4105-2016</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印制电路用金属基覆铜箔层压板</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印制电路</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中国电子电路行业协会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4" w:history="1">
              <w:r>
                <w:rPr>
                  <w:rStyle w:val="Hyperlink"/>
                  <w:rFonts w:ascii="仿宋" w:eastAsia="仿宋" w:hAnsi="仿宋" w:cs="宋体"/>
                  <w:kern w:val="0"/>
                  <w:szCs w:val="21"/>
                </w:rPr>
                <w:t>T/CESA 1021-2018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超级电容器总规范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超级电容器</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5" w:history="1">
              <w:r>
                <w:rPr>
                  <w:rStyle w:val="Hyperlink"/>
                  <w:rFonts w:ascii="仿宋" w:eastAsia="仿宋" w:hAnsi="仿宋" w:cs="宋体"/>
                  <w:kern w:val="0"/>
                  <w:szCs w:val="21"/>
                </w:rPr>
                <w:t>T/CESA 1022-2018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路灯用超级电容器总规范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超级电容器</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6" w:history="1">
              <w:r>
                <w:rPr>
                  <w:rStyle w:val="Hyperlink"/>
                  <w:rFonts w:ascii="仿宋" w:eastAsia="仿宋" w:hAnsi="仿宋" w:cs="宋体"/>
                  <w:kern w:val="0"/>
                  <w:szCs w:val="21"/>
                </w:rPr>
                <w:t>T/CESA 1023-2018</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电池型超级电容器总规范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超级电容器</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7" w:history="1">
              <w:r>
                <w:rPr>
                  <w:rStyle w:val="Hyperlink"/>
                  <w:rFonts w:ascii="仿宋" w:eastAsia="仿宋" w:hAnsi="仿宋" w:cs="宋体"/>
                  <w:kern w:val="0"/>
                  <w:szCs w:val="21"/>
                </w:rPr>
                <w:t>T/COEMA 101S-2017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室内小间距</w:t>
            </w:r>
            <w:r>
              <w:rPr>
                <w:rFonts w:ascii="仿宋" w:eastAsia="仿宋" w:hAnsi="仿宋"/>
                <w:szCs w:val="21"/>
              </w:rPr>
              <w:t>LED</w:t>
            </w:r>
            <w:r>
              <w:rPr>
                <w:rFonts w:ascii="仿宋" w:eastAsia="仿宋" w:hAnsi="仿宋" w:hint="eastAsia"/>
                <w:szCs w:val="21"/>
              </w:rPr>
              <w:t>显示屏</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电子显示器件</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中国光学光电子行业协会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8" w:history="1">
              <w:r>
                <w:rPr>
                  <w:rStyle w:val="Hyperlink"/>
                  <w:rFonts w:ascii="仿宋" w:eastAsia="仿宋" w:hAnsi="仿宋" w:cs="宋体"/>
                  <w:kern w:val="0"/>
                  <w:szCs w:val="21"/>
                </w:rPr>
                <w:t>T/COEMA 301S-2017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szCs w:val="21"/>
              </w:rPr>
              <w:t>LED</w:t>
            </w:r>
            <w:r>
              <w:rPr>
                <w:rFonts w:ascii="仿宋" w:eastAsia="仿宋" w:hAnsi="仿宋" w:hint="eastAsia"/>
                <w:szCs w:val="21"/>
              </w:rPr>
              <w:t>显示屏能效测试方法</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电子显示器件</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中国光学光电子行业协会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09" w:history="1">
              <w:r>
                <w:rPr>
                  <w:rStyle w:val="Hyperlink"/>
                  <w:rFonts w:ascii="仿宋" w:eastAsia="仿宋" w:hAnsi="仿宋" w:cs="宋体"/>
                  <w:kern w:val="0"/>
                  <w:szCs w:val="21"/>
                </w:rPr>
                <w:t>T/CVIA-32-2014</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人机交互技术规范</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人机交互</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中国电子视像行业协会</w:t>
            </w:r>
          </w:p>
        </w:tc>
      </w:tr>
      <w:tr w:rsidR="003558A3">
        <w:trPr>
          <w:cantSplit/>
          <w:trHeight w:val="402"/>
          <w:jc w:val="center"/>
        </w:trPr>
        <w:tc>
          <w:tcPr>
            <w:tcW w:w="704" w:type="dxa"/>
            <w:tcBorders>
              <w:top w:val="nil"/>
              <w:left w:val="single" w:sz="4" w:space="0" w:color="auto"/>
              <w:bottom w:val="single" w:sz="4" w:space="0" w:color="auto"/>
              <w:right w:val="single" w:sz="4" w:space="0" w:color="auto"/>
            </w:tcBorders>
            <w:vAlign w:val="center"/>
          </w:tcPr>
          <w:p w:rsidR="003558A3" w:rsidRDefault="003558A3">
            <w:pPr>
              <w:widowControl/>
              <w:numPr>
                <w:ilvl w:val="0"/>
                <w:numId w:val="1"/>
              </w:numPr>
              <w:jc w:val="center"/>
              <w:rPr>
                <w:rFonts w:ascii="仿宋" w:eastAsia="仿宋" w:hAnsi="仿宋" w:cs="宋体"/>
                <w:kern w:val="0"/>
                <w:szCs w:val="21"/>
              </w:rPr>
            </w:pPr>
          </w:p>
        </w:tc>
        <w:tc>
          <w:tcPr>
            <w:tcW w:w="2552" w:type="dxa"/>
            <w:tcBorders>
              <w:top w:val="nil"/>
              <w:left w:val="nil"/>
              <w:bottom w:val="single" w:sz="4" w:space="0" w:color="auto"/>
              <w:right w:val="single" w:sz="4" w:space="0" w:color="auto"/>
            </w:tcBorders>
            <w:vAlign w:val="center"/>
          </w:tcPr>
          <w:p w:rsidR="003558A3" w:rsidRDefault="003558A3">
            <w:pPr>
              <w:widowControl/>
              <w:jc w:val="left"/>
              <w:rPr>
                <w:rFonts w:ascii="仿宋" w:eastAsia="仿宋" w:hAnsi="仿宋" w:cs="宋体"/>
                <w:kern w:val="0"/>
                <w:szCs w:val="21"/>
              </w:rPr>
            </w:pPr>
            <w:hyperlink r:id="rId110" w:history="1">
              <w:r>
                <w:rPr>
                  <w:rStyle w:val="Hyperlink"/>
                  <w:rFonts w:ascii="仿宋" w:eastAsia="仿宋" w:hAnsi="仿宋" w:cs="宋体"/>
                  <w:kern w:val="0"/>
                  <w:szCs w:val="21"/>
                </w:rPr>
                <w:t>T/CESA 16003-2017</w:t>
              </w:r>
            </w:hyperlink>
          </w:p>
        </w:tc>
        <w:tc>
          <w:tcPr>
            <w:tcW w:w="5295"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电子信息行业社会责任治理评价指标体系</w:t>
            </w:r>
          </w:p>
        </w:tc>
        <w:tc>
          <w:tcPr>
            <w:tcW w:w="2926"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社会责任</w:t>
            </w:r>
          </w:p>
        </w:tc>
        <w:tc>
          <w:tcPr>
            <w:tcW w:w="3423" w:type="dxa"/>
            <w:tcBorders>
              <w:top w:val="nil"/>
              <w:left w:val="nil"/>
              <w:bottom w:val="single" w:sz="4" w:space="0" w:color="auto"/>
              <w:right w:val="single" w:sz="4" w:space="0" w:color="auto"/>
            </w:tcBorders>
            <w:vAlign w:val="center"/>
          </w:tcPr>
          <w:p w:rsidR="003558A3" w:rsidRDefault="003558A3">
            <w:pPr>
              <w:rPr>
                <w:rFonts w:ascii="仿宋" w:eastAsia="仿宋" w:hAnsi="仿宋" w:cs="宋体"/>
                <w:szCs w:val="21"/>
              </w:rPr>
            </w:pPr>
            <w:r>
              <w:rPr>
                <w:rFonts w:ascii="仿宋" w:eastAsia="仿宋" w:hAnsi="仿宋" w:hint="eastAsia"/>
                <w:szCs w:val="21"/>
              </w:rPr>
              <w:t>中国电子工业标准化技术协会</w:t>
            </w:r>
          </w:p>
        </w:tc>
      </w:tr>
    </w:tbl>
    <w:p w:rsidR="003558A3" w:rsidRDefault="003558A3"/>
    <w:sectPr w:rsidR="003558A3" w:rsidSect="009051F8">
      <w:headerReference w:type="even" r:id="rId111"/>
      <w:headerReference w:type="default" r:id="rId112"/>
      <w:footerReference w:type="even" r:id="rId113"/>
      <w:footerReference w:type="default" r:id="rId114"/>
      <w:headerReference w:type="first" r:id="rId115"/>
      <w:footerReference w:type="first" r:id="rId116"/>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8A3" w:rsidRDefault="003558A3" w:rsidP="009051F8">
      <w:r>
        <w:separator/>
      </w:r>
    </w:p>
  </w:endnote>
  <w:endnote w:type="continuationSeparator" w:id="0">
    <w:p w:rsidR="003558A3" w:rsidRDefault="003558A3" w:rsidP="00905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A3" w:rsidRDefault="00355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A3" w:rsidRDefault="003558A3">
    <w:pPr>
      <w:pStyle w:val="Footer"/>
      <w:jc w:val="center"/>
    </w:pPr>
    <w:fldSimple w:instr="PAGE   \* MERGEFORMAT">
      <w:r w:rsidRPr="00655D6F">
        <w:rPr>
          <w:noProof/>
          <w:lang w:val="zh-CN"/>
        </w:rPr>
        <w:t>5</w:t>
      </w:r>
    </w:fldSimple>
  </w:p>
  <w:p w:rsidR="003558A3" w:rsidRDefault="00355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A3" w:rsidRDefault="00355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8A3" w:rsidRDefault="003558A3" w:rsidP="009051F8">
      <w:r>
        <w:separator/>
      </w:r>
    </w:p>
  </w:footnote>
  <w:footnote w:type="continuationSeparator" w:id="0">
    <w:p w:rsidR="003558A3" w:rsidRDefault="003558A3" w:rsidP="00905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A3" w:rsidRDefault="00355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A3" w:rsidRDefault="003558A3" w:rsidP="00655D6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A3" w:rsidRDefault="003558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97BFF"/>
    <w:multiLevelType w:val="multilevel"/>
    <w:tmpl w:val="6CE97BF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F86"/>
    <w:rsid w:val="0000070A"/>
    <w:rsid w:val="000D2B25"/>
    <w:rsid w:val="00103D35"/>
    <w:rsid w:val="00131F97"/>
    <w:rsid w:val="00187262"/>
    <w:rsid w:val="00223D20"/>
    <w:rsid w:val="00265044"/>
    <w:rsid w:val="002721F6"/>
    <w:rsid w:val="00293BB8"/>
    <w:rsid w:val="00295221"/>
    <w:rsid w:val="002A5852"/>
    <w:rsid w:val="002B6532"/>
    <w:rsid w:val="002D4E4A"/>
    <w:rsid w:val="002E16F5"/>
    <w:rsid w:val="003558A3"/>
    <w:rsid w:val="00392C7D"/>
    <w:rsid w:val="00413A87"/>
    <w:rsid w:val="004342CF"/>
    <w:rsid w:val="004911C5"/>
    <w:rsid w:val="004E3241"/>
    <w:rsid w:val="00522AA1"/>
    <w:rsid w:val="005312CF"/>
    <w:rsid w:val="00543FC4"/>
    <w:rsid w:val="005930B7"/>
    <w:rsid w:val="006154BC"/>
    <w:rsid w:val="00655D6F"/>
    <w:rsid w:val="00671038"/>
    <w:rsid w:val="0069122B"/>
    <w:rsid w:val="006B7149"/>
    <w:rsid w:val="00733CE6"/>
    <w:rsid w:val="0074532C"/>
    <w:rsid w:val="00764FA8"/>
    <w:rsid w:val="007810B8"/>
    <w:rsid w:val="00794394"/>
    <w:rsid w:val="00794748"/>
    <w:rsid w:val="0079510D"/>
    <w:rsid w:val="007B3EA5"/>
    <w:rsid w:val="00831FB4"/>
    <w:rsid w:val="00852E91"/>
    <w:rsid w:val="008716DD"/>
    <w:rsid w:val="00893179"/>
    <w:rsid w:val="009051F8"/>
    <w:rsid w:val="009569C1"/>
    <w:rsid w:val="00960F86"/>
    <w:rsid w:val="009A37B4"/>
    <w:rsid w:val="009A62C3"/>
    <w:rsid w:val="009B3A66"/>
    <w:rsid w:val="009C15AC"/>
    <w:rsid w:val="009D2600"/>
    <w:rsid w:val="009D7237"/>
    <w:rsid w:val="00A0406F"/>
    <w:rsid w:val="00A41D3E"/>
    <w:rsid w:val="00A50787"/>
    <w:rsid w:val="00A644FC"/>
    <w:rsid w:val="00A64C1D"/>
    <w:rsid w:val="00AE603E"/>
    <w:rsid w:val="00AF527D"/>
    <w:rsid w:val="00B06970"/>
    <w:rsid w:val="00B33866"/>
    <w:rsid w:val="00B57485"/>
    <w:rsid w:val="00B6533D"/>
    <w:rsid w:val="00BB5B24"/>
    <w:rsid w:val="00BC32C3"/>
    <w:rsid w:val="00BD6B2E"/>
    <w:rsid w:val="00BF27A6"/>
    <w:rsid w:val="00C96571"/>
    <w:rsid w:val="00CC490A"/>
    <w:rsid w:val="00CD12C7"/>
    <w:rsid w:val="00CE0E80"/>
    <w:rsid w:val="00D141BE"/>
    <w:rsid w:val="00D72886"/>
    <w:rsid w:val="00D84CAC"/>
    <w:rsid w:val="00D955D5"/>
    <w:rsid w:val="00DA4518"/>
    <w:rsid w:val="00E141B6"/>
    <w:rsid w:val="00E42E63"/>
    <w:rsid w:val="00E51FEA"/>
    <w:rsid w:val="00E56B7B"/>
    <w:rsid w:val="00E73876"/>
    <w:rsid w:val="00F00993"/>
    <w:rsid w:val="00F158F4"/>
    <w:rsid w:val="00F42AB7"/>
    <w:rsid w:val="00FA5AB1"/>
    <w:rsid w:val="00FC46CA"/>
    <w:rsid w:val="185276F3"/>
    <w:rsid w:val="30844F15"/>
    <w:rsid w:val="3D3356C5"/>
    <w:rsid w:val="3F065513"/>
    <w:rsid w:val="401C3E98"/>
    <w:rsid w:val="48D05305"/>
    <w:rsid w:val="528B6864"/>
    <w:rsid w:val="62D83CB7"/>
    <w:rsid w:val="71E018C8"/>
    <w:rsid w:val="7AE377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1F8"/>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51F8"/>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9051F8"/>
    <w:rPr>
      <w:sz w:val="18"/>
    </w:rPr>
  </w:style>
  <w:style w:type="paragraph" w:styleId="Header">
    <w:name w:val="header"/>
    <w:basedOn w:val="Normal"/>
    <w:link w:val="HeaderChar"/>
    <w:uiPriority w:val="99"/>
    <w:rsid w:val="009051F8"/>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9051F8"/>
    <w:rPr>
      <w:sz w:val="18"/>
    </w:rPr>
  </w:style>
  <w:style w:type="character" w:styleId="FollowedHyperlink">
    <w:name w:val="FollowedHyperlink"/>
    <w:basedOn w:val="DefaultParagraphFont"/>
    <w:uiPriority w:val="99"/>
    <w:rsid w:val="009051F8"/>
    <w:rPr>
      <w:rFonts w:cs="Times New Roman"/>
      <w:color w:val="954F72"/>
      <w:u w:val="single"/>
    </w:rPr>
  </w:style>
  <w:style w:type="character" w:styleId="Hyperlink">
    <w:name w:val="Hyperlink"/>
    <w:basedOn w:val="DefaultParagraphFont"/>
    <w:uiPriority w:val="99"/>
    <w:rsid w:val="009051F8"/>
    <w:rPr>
      <w:rFonts w:cs="Times New Roman"/>
      <w:color w:val="0563C1"/>
      <w:u w:val="single"/>
    </w:rPr>
  </w:style>
  <w:style w:type="paragraph" w:customStyle="1" w:styleId="font5">
    <w:name w:val="font5"/>
    <w:basedOn w:val="Normal"/>
    <w:uiPriority w:val="99"/>
    <w:rsid w:val="009051F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Normal"/>
    <w:uiPriority w:val="99"/>
    <w:rsid w:val="009051F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0">
    <w:name w:val="xl70"/>
    <w:basedOn w:val="Normal"/>
    <w:uiPriority w:val="99"/>
    <w:rsid w:val="009051F8"/>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Normal"/>
    <w:uiPriority w:val="99"/>
    <w:rsid w:val="009051F8"/>
    <w:pPr>
      <w:widowControl/>
      <w:spacing w:before="100" w:beforeAutospacing="1" w:after="100" w:afterAutospacing="1"/>
      <w:jc w:val="center"/>
    </w:pPr>
    <w:rPr>
      <w:rFonts w:ascii="宋体" w:hAnsi="宋体" w:cs="宋体"/>
      <w:kern w:val="0"/>
      <w:sz w:val="24"/>
      <w:szCs w:val="24"/>
    </w:rPr>
  </w:style>
  <w:style w:type="paragraph" w:customStyle="1" w:styleId="xl72">
    <w:name w:val="xl72"/>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6">
    <w:name w:val="xl76"/>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7">
    <w:name w:val="xl77"/>
    <w:basedOn w:val="Normal"/>
    <w:uiPriority w:val="99"/>
    <w:rsid w:val="00905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
    <w:name w:val="列出段落1"/>
    <w:basedOn w:val="Normal"/>
    <w:uiPriority w:val="99"/>
    <w:rsid w:val="009051F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an.baidu.com/s/1tJYynJG4e5d5y88veuwI1Q" TargetMode="External"/><Relationship Id="rId117" Type="http://schemas.openxmlformats.org/officeDocument/2006/relationships/fontTable" Target="fontTable.xml"/><Relationship Id="rId21" Type="http://schemas.openxmlformats.org/officeDocument/2006/relationships/hyperlink" Target="https://pan.baidu.com/s/1kigc9ddYkHDBkUYV6Mfr_g" TargetMode="External"/><Relationship Id="rId42" Type="http://schemas.openxmlformats.org/officeDocument/2006/relationships/hyperlink" Target="https://pan.baidu.com/s/1YoP88b41CIIhejaT-ksapA" TargetMode="External"/><Relationship Id="rId47" Type="http://schemas.openxmlformats.org/officeDocument/2006/relationships/hyperlink" Target="https://pan.baidu.com/s/14flKUxMS9cbjB7FOIG0MRQ" TargetMode="External"/><Relationship Id="rId63" Type="http://schemas.openxmlformats.org/officeDocument/2006/relationships/hyperlink" Target="https://pan.baidu.com/s/1JX_yq1IpO0jhDj5cZ-cWRg" TargetMode="External"/><Relationship Id="rId68" Type="http://schemas.openxmlformats.org/officeDocument/2006/relationships/hyperlink" Target="https://pan.baidu.com/s/1HCcNWTYdMm5aFf5udF70pg" TargetMode="External"/><Relationship Id="rId84" Type="http://schemas.openxmlformats.org/officeDocument/2006/relationships/hyperlink" Target="https://pan.baidu.com/s/1W4dEEt7UL6_QTIqKZcuIUg" TargetMode="External"/><Relationship Id="rId89" Type="http://schemas.openxmlformats.org/officeDocument/2006/relationships/hyperlink" Target="https://pan.baidu.com/s/1SbETwloNUC9C_yrw3yi-iw" TargetMode="External"/><Relationship Id="rId112" Type="http://schemas.openxmlformats.org/officeDocument/2006/relationships/header" Target="header2.xml"/><Relationship Id="rId16" Type="http://schemas.openxmlformats.org/officeDocument/2006/relationships/hyperlink" Target="https://pan.baidu.com/s/1rb1PuzzxDyXRISfDtqAYaA" TargetMode="External"/><Relationship Id="rId107" Type="http://schemas.openxmlformats.org/officeDocument/2006/relationships/hyperlink" Target="https://pan.baidu.com/s/1qQkhrwGadD7FF-j1k0_KMQ" TargetMode="External"/><Relationship Id="rId11" Type="http://schemas.openxmlformats.org/officeDocument/2006/relationships/hyperlink" Target="https://pan.baidu.com/s/1S4G_o_t_gDpKW_o5SNRbzg" TargetMode="External"/><Relationship Id="rId24" Type="http://schemas.openxmlformats.org/officeDocument/2006/relationships/hyperlink" Target="https://pan.baidu.com/s/1LjvUJKXPePvKYNxzfxnLhw" TargetMode="External"/><Relationship Id="rId32" Type="http://schemas.openxmlformats.org/officeDocument/2006/relationships/hyperlink" Target="https://pan.baidu.com/s/1enZrdDHlUXxDlZQoExaafA" TargetMode="External"/><Relationship Id="rId37" Type="http://schemas.openxmlformats.org/officeDocument/2006/relationships/hyperlink" Target="https://pan.baidu.com/s/1Tt0ezNUtgDqIohyfLiNJfw" TargetMode="External"/><Relationship Id="rId40" Type="http://schemas.openxmlformats.org/officeDocument/2006/relationships/hyperlink" Target="https://pan.baidu.com/s/1MYRVNCOib7GzB-weBjjpEg" TargetMode="External"/><Relationship Id="rId45" Type="http://schemas.openxmlformats.org/officeDocument/2006/relationships/hyperlink" Target="https://pan.baidu.com/s/14-H-TqfhR6QvX3U52iuC-g" TargetMode="External"/><Relationship Id="rId53" Type="http://schemas.openxmlformats.org/officeDocument/2006/relationships/hyperlink" Target="https://pan.baidu.com/s/1L3OhvMTCcBFP384lf3-lSg" TargetMode="External"/><Relationship Id="rId58" Type="http://schemas.openxmlformats.org/officeDocument/2006/relationships/hyperlink" Target="https://pan.baidu.com/s/1UlDxHCab2ZWfWm9e1696dA" TargetMode="External"/><Relationship Id="rId66" Type="http://schemas.openxmlformats.org/officeDocument/2006/relationships/hyperlink" Target="https://pan.baidu.com/s/1JhlU5Hi7iVGlfIhT73pN0Q" TargetMode="External"/><Relationship Id="rId74" Type="http://schemas.openxmlformats.org/officeDocument/2006/relationships/hyperlink" Target="https://pan.baidu.com/s/199ZXbbdbmGcXh0lZicfsDg" TargetMode="External"/><Relationship Id="rId79" Type="http://schemas.openxmlformats.org/officeDocument/2006/relationships/hyperlink" Target="https://pan.baidu.com/s/14VKP_5NKiF2CsrNQ0625Ug" TargetMode="External"/><Relationship Id="rId87" Type="http://schemas.openxmlformats.org/officeDocument/2006/relationships/hyperlink" Target="https://pan.baidu.com/s/11lo7xAYFYJALTui0TDPcdw" TargetMode="External"/><Relationship Id="rId102" Type="http://schemas.openxmlformats.org/officeDocument/2006/relationships/hyperlink" Target="https://pan.baidu.com/s/1Eo10HCNIUqO7A5PXarRrWA" TargetMode="External"/><Relationship Id="rId110" Type="http://schemas.openxmlformats.org/officeDocument/2006/relationships/hyperlink" Target="https://pan.baidu.com/s/1kq4MuXjk9Ubu3u3HlhcjZw" TargetMode="External"/><Relationship Id="rId115"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pan.baidu.com/s/19OpgXHC1RWDgP0Sdf0NQCw" TargetMode="External"/><Relationship Id="rId82" Type="http://schemas.openxmlformats.org/officeDocument/2006/relationships/hyperlink" Target="https://pan.baidu.com/s/1ydPN-Rn4F0vrTDNP76uRQg" TargetMode="External"/><Relationship Id="rId90" Type="http://schemas.openxmlformats.org/officeDocument/2006/relationships/hyperlink" Target="https://pan.baidu.com/s/1RrV9GetyeCy5E4sVaHFBig" TargetMode="External"/><Relationship Id="rId95" Type="http://schemas.openxmlformats.org/officeDocument/2006/relationships/hyperlink" Target="https://pan.baidu.com/s/13z5t8JV8p6Dj7XgBMtJehg" TargetMode="External"/><Relationship Id="rId19" Type="http://schemas.openxmlformats.org/officeDocument/2006/relationships/hyperlink" Target="https://pan.baidu.com/s/1C7SQ0-vOOVq21sCYptxCsQ" TargetMode="External"/><Relationship Id="rId14" Type="http://schemas.openxmlformats.org/officeDocument/2006/relationships/hyperlink" Target="https://pan.baidu.com/s/1tDMrtjN4jGEXBuwPSuUvlg" TargetMode="External"/><Relationship Id="rId22" Type="http://schemas.openxmlformats.org/officeDocument/2006/relationships/hyperlink" Target="https://pan.baidu.com/s/1m2L5MV2m2B_a1h1N1cmpfg" TargetMode="External"/><Relationship Id="rId27" Type="http://schemas.openxmlformats.org/officeDocument/2006/relationships/hyperlink" Target="https://pan.baidu.com/s/1mmBza1InKOZa5t7SOZl4yA" TargetMode="External"/><Relationship Id="rId30" Type="http://schemas.openxmlformats.org/officeDocument/2006/relationships/hyperlink" Target="https://pan.baidu.com/s/116pfMI5tMddeB36W3rA7eA" TargetMode="External"/><Relationship Id="rId35" Type="http://schemas.openxmlformats.org/officeDocument/2006/relationships/hyperlink" Target="https://pan.baidu.com/s/1sId0eqsG0JfVNl2a3TG6bw" TargetMode="External"/><Relationship Id="rId43" Type="http://schemas.openxmlformats.org/officeDocument/2006/relationships/hyperlink" Target="https://pan.baidu.com/s/1FCuuOnBCwdIdGYgZAKSP4A" TargetMode="External"/><Relationship Id="rId48" Type="http://schemas.openxmlformats.org/officeDocument/2006/relationships/hyperlink" Target="https://pan.baidu.com/s/11sSHwhbtGqqbqvggZ-S-FA" TargetMode="External"/><Relationship Id="rId56" Type="http://schemas.openxmlformats.org/officeDocument/2006/relationships/hyperlink" Target="https://pan.baidu.com/s/1nsXuwUQg6rFI7lIyBewXxQ" TargetMode="External"/><Relationship Id="rId64" Type="http://schemas.openxmlformats.org/officeDocument/2006/relationships/hyperlink" Target="https://pan.baidu.com/s/1dKtXRCXmv5dvf-_DNwcVdA" TargetMode="External"/><Relationship Id="rId69" Type="http://schemas.openxmlformats.org/officeDocument/2006/relationships/hyperlink" Target="https://pan.baidu.com/s/1a-gv2_rGzxrNoVNQbJrtlg" TargetMode="External"/><Relationship Id="rId77" Type="http://schemas.openxmlformats.org/officeDocument/2006/relationships/hyperlink" Target="https://pan.baidu.com/s/1HsUvexTdcJBRcQA4PIG2Fg" TargetMode="External"/><Relationship Id="rId100" Type="http://schemas.openxmlformats.org/officeDocument/2006/relationships/hyperlink" Target="https://pan.baidu.com/s/1hFGZ2E0Qbw0nbYAKprf4aQ" TargetMode="External"/><Relationship Id="rId105" Type="http://schemas.openxmlformats.org/officeDocument/2006/relationships/hyperlink" Target="https://pan.baidu.com/s/16a2vVfhOyTg_JIvlwbaVcQ" TargetMode="External"/><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hyperlink" Target="https://pan.baidu.com/s/12n0Tkp2kX-71d6W8qmHuxQ" TargetMode="External"/><Relationship Id="rId51" Type="http://schemas.openxmlformats.org/officeDocument/2006/relationships/hyperlink" Target="https://pan.baidu.com/s/1nJ3KZDRRQyVi309N-1W-9w" TargetMode="External"/><Relationship Id="rId72" Type="http://schemas.openxmlformats.org/officeDocument/2006/relationships/hyperlink" Target="https://pan.baidu.com/s/137MTsLPfE5DalIIgaOaIbA" TargetMode="External"/><Relationship Id="rId80" Type="http://schemas.openxmlformats.org/officeDocument/2006/relationships/hyperlink" Target="https://pan.baidu.com/s/1fzSh3JJAk29KA6uFzUVDVA" TargetMode="External"/><Relationship Id="rId85" Type="http://schemas.openxmlformats.org/officeDocument/2006/relationships/hyperlink" Target="https://pan.baidu.com/s/1hQcqTXhCBIodK_PCIj0eUQ" TargetMode="External"/><Relationship Id="rId93" Type="http://schemas.openxmlformats.org/officeDocument/2006/relationships/hyperlink" Target="https://pan.baidu.com/s/1MTQpwjfMzSDkuukuLABKMA" TargetMode="External"/><Relationship Id="rId98" Type="http://schemas.openxmlformats.org/officeDocument/2006/relationships/hyperlink" Target="https://pan.baidu.com/s/1JqIaN7l4wWQ9LI-DP0_v7A" TargetMode="External"/><Relationship Id="rId3" Type="http://schemas.openxmlformats.org/officeDocument/2006/relationships/settings" Target="settings.xml"/><Relationship Id="rId12" Type="http://schemas.openxmlformats.org/officeDocument/2006/relationships/hyperlink" Target="https://pan.baidu.com/s/1bYT4h-jbuxycu0lizYOCnw" TargetMode="External"/><Relationship Id="rId17" Type="http://schemas.openxmlformats.org/officeDocument/2006/relationships/hyperlink" Target="https://pan.baidu.com/s/1JTMct0ti4V90SxoiumEUTg" TargetMode="External"/><Relationship Id="rId25" Type="http://schemas.openxmlformats.org/officeDocument/2006/relationships/hyperlink" Target="https://pan.baidu.com/s/1JyJT1xOrHclo6WVy57ajKw" TargetMode="External"/><Relationship Id="rId33" Type="http://schemas.openxmlformats.org/officeDocument/2006/relationships/hyperlink" Target="https://pan.baidu.com/s/1U1MBfd74F_slhZJDw7F6pQ" TargetMode="External"/><Relationship Id="rId38" Type="http://schemas.openxmlformats.org/officeDocument/2006/relationships/hyperlink" Target="https://pan.baidu.com/s/1x102UDFPZ4bGsuJuE_xYwQ" TargetMode="External"/><Relationship Id="rId46" Type="http://schemas.openxmlformats.org/officeDocument/2006/relationships/hyperlink" Target="https://pan.baidu.com/s/1o3jx8EG8CjpulOH_Lqy4lg" TargetMode="External"/><Relationship Id="rId59" Type="http://schemas.openxmlformats.org/officeDocument/2006/relationships/hyperlink" Target="https://pan.baidu.com/s/1e-4CAmSkT5WgKDjgkEZsjw" TargetMode="External"/><Relationship Id="rId67" Type="http://schemas.openxmlformats.org/officeDocument/2006/relationships/hyperlink" Target="https://pan.baidu.com/s/1ETUjHTnNe25xquqIhVaRJA" TargetMode="External"/><Relationship Id="rId103" Type="http://schemas.openxmlformats.org/officeDocument/2006/relationships/hyperlink" Target="https://pan.baidu.com/s/1O28sasl6M7up4EaZVnzkTA" TargetMode="External"/><Relationship Id="rId108" Type="http://schemas.openxmlformats.org/officeDocument/2006/relationships/hyperlink" Target="https://pan.baidu.com/s/1z2PZ3ZGNr5rU-jXEIx6Phg" TargetMode="External"/><Relationship Id="rId116" Type="http://schemas.openxmlformats.org/officeDocument/2006/relationships/footer" Target="footer3.xml"/><Relationship Id="rId20" Type="http://schemas.openxmlformats.org/officeDocument/2006/relationships/hyperlink" Target="https://pan.baidu.com/s/1zeSV7RUYaYbA7nmUNbh4Tg" TargetMode="External"/><Relationship Id="rId41" Type="http://schemas.openxmlformats.org/officeDocument/2006/relationships/hyperlink" Target="https://pan.baidu.com/s/1SAfdG_Xn6h5acmKjitkW3A" TargetMode="External"/><Relationship Id="rId54" Type="http://schemas.openxmlformats.org/officeDocument/2006/relationships/hyperlink" Target="https://pan.baidu.com/s/1L3OhvMTCcBFP384lf3-lSg" TargetMode="External"/><Relationship Id="rId62" Type="http://schemas.openxmlformats.org/officeDocument/2006/relationships/hyperlink" Target="https://pan.baidu.com/s/1QNFopRx3ariMSBsiTzTu8A" TargetMode="External"/><Relationship Id="rId70" Type="http://schemas.openxmlformats.org/officeDocument/2006/relationships/hyperlink" Target="https://pan.baidu.com/s/1lcoQUZ50WgIZ7bzO0OhtlA" TargetMode="External"/><Relationship Id="rId75" Type="http://schemas.openxmlformats.org/officeDocument/2006/relationships/hyperlink" Target="https://pan.baidu.com/s/157pZGarZg_1fE3poxoVgDA" TargetMode="External"/><Relationship Id="rId83" Type="http://schemas.openxmlformats.org/officeDocument/2006/relationships/hyperlink" Target="https://pan.baidu.com/s/1p7EBftUoo4OREan95eUitw" TargetMode="External"/><Relationship Id="rId88" Type="http://schemas.openxmlformats.org/officeDocument/2006/relationships/hyperlink" Target="https://pan.baidu.com/s/1Hxxgq_vot-ThndtzR-3dPw" TargetMode="External"/><Relationship Id="rId91" Type="http://schemas.openxmlformats.org/officeDocument/2006/relationships/hyperlink" Target="https://pan.baidu.com/s/1E5hd8LJpBMzfuvibzAQRCA" TargetMode="External"/><Relationship Id="rId96" Type="http://schemas.openxmlformats.org/officeDocument/2006/relationships/hyperlink" Target="https://pan.baidu.com/s/1g7cJW91mSZh3iGdfowq9Rw" TargetMode="External"/><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n.baidu.com/s/1z4MX9ddVy-Ir8bM0z0-oGw" TargetMode="External"/><Relationship Id="rId23" Type="http://schemas.openxmlformats.org/officeDocument/2006/relationships/hyperlink" Target="https://pan.baidu.com/s/1gU8Mcdw3XmN-Oz8O-jwMcg" TargetMode="External"/><Relationship Id="rId28" Type="http://schemas.openxmlformats.org/officeDocument/2006/relationships/hyperlink" Target="https://pan.baidu.com/s/1iiTOrVGypboZssgJTHfFXQ" TargetMode="External"/><Relationship Id="rId36" Type="http://schemas.openxmlformats.org/officeDocument/2006/relationships/hyperlink" Target="https://pan.baidu.com/s/19n4XcaKRqCoOe--3w45DyQ" TargetMode="External"/><Relationship Id="rId49" Type="http://schemas.openxmlformats.org/officeDocument/2006/relationships/hyperlink" Target="https://pan.baidu.com/s/1qtsQytSljrzR-CStFX3fXg" TargetMode="External"/><Relationship Id="rId57" Type="http://schemas.openxmlformats.org/officeDocument/2006/relationships/hyperlink" Target="https://pan.baidu.com/s/1u3eNJiWrZvFGQRmallNLMQ" TargetMode="External"/><Relationship Id="rId106" Type="http://schemas.openxmlformats.org/officeDocument/2006/relationships/hyperlink" Target="https://pan.baidu.com/s/1j0lWdKXcenu3cshxo3P4WA" TargetMode="External"/><Relationship Id="rId114" Type="http://schemas.openxmlformats.org/officeDocument/2006/relationships/footer" Target="footer2.xml"/><Relationship Id="rId10" Type="http://schemas.openxmlformats.org/officeDocument/2006/relationships/hyperlink" Target="https://pan.baidu.com/s/1IU1g_rRwD3KgRFHIocKlzQ" TargetMode="External"/><Relationship Id="rId31" Type="http://schemas.openxmlformats.org/officeDocument/2006/relationships/hyperlink" Target="https://pan.baidu.com/s/1tqPsUUaFLuQka241VJAdlw" TargetMode="External"/><Relationship Id="rId44" Type="http://schemas.openxmlformats.org/officeDocument/2006/relationships/hyperlink" Target="https://pan.baidu.com/s/15O4a0BdeH5viAVSaG4K-eQ" TargetMode="External"/><Relationship Id="rId52" Type="http://schemas.openxmlformats.org/officeDocument/2006/relationships/hyperlink" Target="https://pan.baidu.com/s/155b4iomcE92DzYr2YjGr1w" TargetMode="External"/><Relationship Id="rId60" Type="http://schemas.openxmlformats.org/officeDocument/2006/relationships/hyperlink" Target="https://pan.baidu.com/s/1q4b63mJKck4LdyMT-6A-Yg" TargetMode="External"/><Relationship Id="rId65" Type="http://schemas.openxmlformats.org/officeDocument/2006/relationships/hyperlink" Target="https://pan.baidu.com/s/1CEzNK6p6EUgjoyon_0Cv8g" TargetMode="External"/><Relationship Id="rId73" Type="http://schemas.openxmlformats.org/officeDocument/2006/relationships/hyperlink" Target="https://pan.baidu.com/s/1yoqnazQ-rKxdcxQeZ6Bveg" TargetMode="External"/><Relationship Id="rId78" Type="http://schemas.openxmlformats.org/officeDocument/2006/relationships/hyperlink" Target="https://pan.baidu.com/s/1qaNnxyPv1dA0Z6siIvezKg" TargetMode="External"/><Relationship Id="rId81" Type="http://schemas.openxmlformats.org/officeDocument/2006/relationships/hyperlink" Target="https://pan.baidu.com/s/12UL1PIBoL2gqUcjhAl4OTA" TargetMode="External"/><Relationship Id="rId86" Type="http://schemas.openxmlformats.org/officeDocument/2006/relationships/hyperlink" Target="https://pan.baidu.com/s/1CHhSPRzbpft2NT2brhau1Q" TargetMode="External"/><Relationship Id="rId94" Type="http://schemas.openxmlformats.org/officeDocument/2006/relationships/hyperlink" Target="https://pan.baidu.com/s/1eb7aQmAao6X3yvMAk3x6BQ" TargetMode="External"/><Relationship Id="rId99" Type="http://schemas.openxmlformats.org/officeDocument/2006/relationships/hyperlink" Target="https://pan.baidu.com/s/1BFih5CPgyuT8sHQQhbQPlw" TargetMode="External"/><Relationship Id="rId101" Type="http://schemas.openxmlformats.org/officeDocument/2006/relationships/hyperlink" Target="https://pan.baidu.com/s/1XKO8kVxT6dikBAhg1vnPBQ" TargetMode="External"/><Relationship Id="rId4" Type="http://schemas.openxmlformats.org/officeDocument/2006/relationships/webSettings" Target="webSettings.xml"/><Relationship Id="rId9" Type="http://schemas.openxmlformats.org/officeDocument/2006/relationships/hyperlink" Target="https://pan.baidu.com/s/1dhLUODcY-RZwsMy2984e4Q" TargetMode="External"/><Relationship Id="rId13" Type="http://schemas.openxmlformats.org/officeDocument/2006/relationships/hyperlink" Target="https://pan.baidu.com/s/1TxTb9mEUjpHq47NRbJH6LQ" TargetMode="External"/><Relationship Id="rId18" Type="http://schemas.openxmlformats.org/officeDocument/2006/relationships/hyperlink" Target="https://pan.baidu.com/s/1lDhaQLVdtTWFDIdYuJscMQ" TargetMode="External"/><Relationship Id="rId39" Type="http://schemas.openxmlformats.org/officeDocument/2006/relationships/hyperlink" Target="https://pan.baidu.com/s/1uIqOpdSEKJpqOTBKq0Yx-Q" TargetMode="External"/><Relationship Id="rId109" Type="http://schemas.openxmlformats.org/officeDocument/2006/relationships/hyperlink" Target="https://pan.baidu.com/s/1K_gEH5hac8ACP7vuRcIBGw" TargetMode="External"/><Relationship Id="rId34" Type="http://schemas.openxmlformats.org/officeDocument/2006/relationships/hyperlink" Target="https://pan.baidu.com/s/1gANIUJXaaHK8nGCcLloxsg" TargetMode="External"/><Relationship Id="rId50" Type="http://schemas.openxmlformats.org/officeDocument/2006/relationships/hyperlink" Target="https://pan.baidu.com/s/1GvZW2jgBXyVbdx00NMfKKg" TargetMode="External"/><Relationship Id="rId55" Type="http://schemas.openxmlformats.org/officeDocument/2006/relationships/hyperlink" Target="https://pan.baidu.com/s/1vxuUFv0rgm3mm4UdIQjh_g" TargetMode="External"/><Relationship Id="rId76" Type="http://schemas.openxmlformats.org/officeDocument/2006/relationships/hyperlink" Target="https://pan.baidu.com/s/1N5XnQJD4cKLdh6Ked2SGeA" TargetMode="External"/><Relationship Id="rId97" Type="http://schemas.openxmlformats.org/officeDocument/2006/relationships/hyperlink" Target="https://pan.baidu.com/s/1IwdfVOu_DqPkBwu7en-1kA" TargetMode="External"/><Relationship Id="rId104" Type="http://schemas.openxmlformats.org/officeDocument/2006/relationships/hyperlink" Target="https://pan.baidu.com/s/1aUIDMZ3yGcgfqGinebRiQg" TargetMode="External"/><Relationship Id="rId7" Type="http://schemas.openxmlformats.org/officeDocument/2006/relationships/hyperlink" Target="https://pan.baidu.com/s/1RGG35ttHBDS_kFS90viDUg" TargetMode="External"/><Relationship Id="rId71" Type="http://schemas.openxmlformats.org/officeDocument/2006/relationships/hyperlink" Target="https://pan.baidu.com/s/1wlB11y7PoWNFIbPrpYSjhA" TargetMode="External"/><Relationship Id="rId92" Type="http://schemas.openxmlformats.org/officeDocument/2006/relationships/hyperlink" Target="https://pan.baidu.com/s/11D9yG2gDR-x0TUz_Pbsc8A" TargetMode="External"/><Relationship Id="rId2" Type="http://schemas.openxmlformats.org/officeDocument/2006/relationships/styles" Target="styles.xml"/><Relationship Id="rId29" Type="http://schemas.openxmlformats.org/officeDocument/2006/relationships/hyperlink" Target="https://pan.baidu.com/s/1mCvH19FQ_7vtsI9o-sxX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231</TotalTime>
  <Pages>7</Pages>
  <Words>1820</Words>
  <Characters>10374</Characters>
  <Application>Microsoft Office Outlook</Application>
  <DocSecurity>0</DocSecurity>
  <Lines>0</Lines>
  <Paragraphs>0</Paragraphs>
  <ScaleCrop>false</ScaleCrop>
  <Company>sdu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kjh</dc:creator>
  <cp:keywords/>
  <dc:description/>
  <cp:lastModifiedBy>Windows 用户</cp:lastModifiedBy>
  <cp:revision>5</cp:revision>
  <dcterms:created xsi:type="dcterms:W3CDTF">2017-10-26T06:14:00Z</dcterms:created>
  <dcterms:modified xsi:type="dcterms:W3CDTF">2018-10-23T01:20:00Z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