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686D7">
      <w:pPr>
        <w:pStyle w:val="125"/>
        <w:sectPr>
          <w:footerReference r:id="rId9" w:type="first"/>
          <w:headerReference r:id="rId5" w:type="default"/>
          <w:footerReference r:id="rId7" w:type="default"/>
          <w:headerReference r:id="rId6" w:type="even"/>
          <w:footerReference r:id="rId8" w:type="even"/>
          <w:pgSz w:w="11907" w:h="16839"/>
          <w:pgMar w:top="567" w:right="851" w:bottom="1361" w:left="1418" w:header="0" w:footer="0" w:gutter="0"/>
          <w:pgNumType w:start="1"/>
          <w:cols w:space="720" w:num="1"/>
          <w:titlePg/>
          <w:docGrid w:type="lines" w:linePitch="312" w:charSpace="0"/>
        </w:sectPr>
      </w:pPr>
      <w:bookmarkStart w:id="0" w:name="SectionMark0"/>
      <w:bookmarkStart w:id="52" w:name="_GoBack"/>
      <w:bookmarkEnd w:id="52"/>
      <w:r>
        <mc:AlternateContent>
          <mc:Choice Requires="wps">
            <w:drawing>
              <wp:anchor distT="0" distB="0" distL="114300" distR="114300" simplePos="0" relativeHeight="251670528" behindDoc="0" locked="0" layoutInCell="1" allowOverlap="1">
                <wp:simplePos x="0" y="0"/>
                <wp:positionH relativeFrom="column">
                  <wp:posOffset>5215890</wp:posOffset>
                </wp:positionH>
                <wp:positionV relativeFrom="paragraph">
                  <wp:posOffset>9082405</wp:posOffset>
                </wp:positionV>
                <wp:extent cx="625475" cy="747395"/>
                <wp:effectExtent l="1270" t="3175" r="1905" b="1905"/>
                <wp:wrapNone/>
                <wp:docPr id="13"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625475" cy="747395"/>
                        </a:xfrm>
                        <a:prstGeom prst="rect">
                          <a:avLst/>
                        </a:prstGeom>
                        <a:solidFill>
                          <a:srgbClr val="FFFFFF"/>
                        </a:solidFill>
                        <a:ln>
                          <a:noFill/>
                        </a:ln>
                      </wps:spPr>
                      <wps:txbx>
                        <w:txbxContent>
                          <w:p w14:paraId="20A6899A">
                            <w:pPr>
                              <w:spacing w:before="312" w:after="312"/>
                              <w:rPr>
                                <w:sz w:val="28"/>
                                <w:szCs w:val="28"/>
                              </w:rPr>
                            </w:pPr>
                            <w:r>
                              <w:rPr>
                                <w:rFonts w:hint="eastAsia"/>
                                <w:sz w:val="28"/>
                                <w:szCs w:val="28"/>
                              </w:rPr>
                              <w:t>发布</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410.7pt;margin-top:715.15pt;height:58.85pt;width:49.25pt;z-index:251670528;mso-width-relative:page;mso-height-relative:page;" fillcolor="#FFFFFF" filled="t" stroked="f" coordsize="21600,21600" o:gfxdata="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XnHQnaAAAADQEAAA8AAAAAAAAAAQAgAAAAIgAAAGRycy9kb3ducmV2LnhtbFBL&#10;AQIUABQAAAAIAIdO4kCYSWljLQIAAD8EAAAOAAAAAAAAAAEAIAAAACkBAABkcnMvZTJvRG9jLnht&#10;bFBLBQYAAAAABgAGAFkBAADIBQAAAAA=&#10;">
                <v:fill on="t" focussize="0,0"/>
                <v:stroke on="f"/>
                <v:imagedata o:title=""/>
                <o:lock v:ext="edit" aspectratio="f"/>
                <v:textbox>
                  <w:txbxContent>
                    <w:p w14:paraId="20A6899A">
                      <w:pPr>
                        <w:spacing w:before="312" w:after="312"/>
                        <w:rPr>
                          <w:sz w:val="28"/>
                          <w:szCs w:val="28"/>
                        </w:rPr>
                      </w:pPr>
                      <w:r>
                        <w:rPr>
                          <w:rFonts w:hint="eastAsia"/>
                          <w:sz w:val="28"/>
                          <w:szCs w:val="28"/>
                        </w:rPr>
                        <w:t>发布</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8875395</wp:posOffset>
                </wp:positionV>
                <wp:extent cx="6121400" cy="0"/>
                <wp:effectExtent l="14605" t="15240" r="7620" b="13335"/>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直线 2" o:spid="_x0000_s1026" o:spt="20" style="position:absolute;left:0pt;margin-left:0pt;margin-top:698.85pt;height:0pt;width:482pt;z-index:251669504;mso-width-relative:page;mso-height-relative:page;" filled="f" stroked="t" coordsize="21600,21600" o:gfxdata="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eaGO1wAAAAoBAAAPAAAAAAAAAAEAIAAA&#10;ACIAAABkcnMvZG93bnJldi54bWxQSwECFAAUAAAACACHTuJAwcPzANQBAACjAwAADgAAAAAAAAAB&#10;ACAAAAAmAQAAZHJzL2Uyb0RvYy54bWxQSwUGAAAAAAYABgBZAQAAbA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174625</wp:posOffset>
                </wp:positionH>
                <wp:positionV relativeFrom="margin">
                  <wp:posOffset>9003665</wp:posOffset>
                </wp:positionV>
                <wp:extent cx="4746625" cy="1205865"/>
                <wp:effectExtent l="0" t="0" r="0" b="0"/>
                <wp:wrapNone/>
                <wp:docPr id="11" name="fmFrame7"/>
                <wp:cNvGraphicFramePr/>
                <a:graphic xmlns:a="http://schemas.openxmlformats.org/drawingml/2006/main">
                  <a:graphicData uri="http://schemas.microsoft.com/office/word/2010/wordprocessingShape">
                    <wps:wsp>
                      <wps:cNvSpPr txBox="1">
                        <a:spLocks noChangeArrowheads="1"/>
                      </wps:cNvSpPr>
                      <wps:spPr bwMode="auto">
                        <a:xfrm>
                          <a:off x="0" y="0"/>
                          <a:ext cx="4746625" cy="1205865"/>
                        </a:xfrm>
                        <a:prstGeom prst="rect">
                          <a:avLst/>
                        </a:prstGeom>
                        <a:solidFill>
                          <a:srgbClr val="FFFFFF"/>
                        </a:solidFill>
                        <a:ln>
                          <a:noFill/>
                        </a:ln>
                      </wps:spPr>
                      <wps:txbx>
                        <w:txbxContent>
                          <w:p w14:paraId="20A6899B">
                            <w:pPr>
                              <w:widowControl/>
                              <w:spacing w:before="312" w:after="312" w:line="400" w:lineRule="exact"/>
                              <w:ind w:firstLine="355" w:firstLineChars="100"/>
                              <w:jc w:val="center"/>
                              <w:rPr>
                                <w:rFonts w:ascii="宋体"/>
                                <w:b/>
                                <w:bCs/>
                                <w:spacing w:val="-20"/>
                                <w:kern w:val="0"/>
                                <w:sz w:val="36"/>
                                <w:szCs w:val="20"/>
                              </w:rPr>
                            </w:pPr>
                            <w:r>
                              <w:rPr>
                                <w:rFonts w:hint="eastAsia" w:ascii="宋体"/>
                                <w:b/>
                                <w:bCs/>
                                <w:spacing w:val="6"/>
                                <w:w w:val="95"/>
                                <w:kern w:val="0"/>
                                <w:sz w:val="36"/>
                                <w:szCs w:val="20"/>
                              </w:rPr>
                              <w:t>国家市场监督管理总</w:t>
                            </w:r>
                            <w:r>
                              <w:rPr>
                                <w:rFonts w:hint="eastAsia" w:ascii="宋体"/>
                                <w:b/>
                                <w:bCs/>
                                <w:spacing w:val="12"/>
                                <w:w w:val="95"/>
                                <w:kern w:val="0"/>
                                <w:sz w:val="36"/>
                                <w:szCs w:val="20"/>
                              </w:rPr>
                              <w:t>局</w:t>
                            </w:r>
                          </w:p>
                          <w:p w14:paraId="20A6899C">
                            <w:pPr>
                              <w:widowControl/>
                              <w:spacing w:before="312" w:after="312" w:line="400" w:lineRule="exact"/>
                              <w:ind w:firstLine="174" w:firstLineChars="49"/>
                              <w:jc w:val="center"/>
                              <w:rPr>
                                <w:rFonts w:ascii="宋体"/>
                                <w:b/>
                                <w:bCs/>
                                <w:spacing w:val="6"/>
                                <w:w w:val="95"/>
                                <w:kern w:val="0"/>
                                <w:sz w:val="36"/>
                                <w:szCs w:val="20"/>
                              </w:rPr>
                            </w:pPr>
                            <w:r>
                              <w:rPr>
                                <w:rFonts w:hint="eastAsia" w:ascii="宋体"/>
                                <w:b/>
                                <w:bCs/>
                                <w:spacing w:val="6"/>
                                <w:w w:val="95"/>
                                <w:kern w:val="0"/>
                                <w:sz w:val="36"/>
                                <w:szCs w:val="20"/>
                              </w:rPr>
                              <w:t>国家标准化管理委员会</w:t>
                            </w:r>
                          </w:p>
                          <w:p w14:paraId="20A6899D">
                            <w:pPr>
                              <w:pStyle w:val="80"/>
                            </w:pPr>
                            <w:r>
                              <w:rPr>
                                <w:rStyle w:val="59"/>
                                <w:rFonts w:hint="eastAsia"/>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13.75pt;margin-top:708.95pt;height:94.95pt;width:373.75pt;mso-position-horizontal-relative:margin;mso-position-vertical-relative:margin;z-index:251668480;mso-width-relative:page;mso-height-relative:page;" fillcolor="#FFFFFF" filled="t" stroked="f" coordsize="21600,21600" o:gfxdata="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jRV13aAAAADAEAAA8AAAAA&#10;AAAAAQAgAAAAIgAAAGRycy9kb3ducmV2LnhtbFBLAQIUABQAAAAIAIdO4kCMKuN0EgIAAC0EAAAO&#10;AAAAAAAAAAEAIAAAACkBAABkcnMvZTJvRG9jLnhtbFBLBQYAAAAABgAGAFkBAACtBQAAAAA=&#10;">
                <v:fill on="t" focussize="0,0"/>
                <v:stroke on="f"/>
                <v:imagedata o:title=""/>
                <o:lock v:ext="edit" aspectratio="f"/>
                <v:textbox inset="0mm,0mm,0mm,0mm">
                  <w:txbxContent>
                    <w:p w14:paraId="20A6899B">
                      <w:pPr>
                        <w:widowControl/>
                        <w:spacing w:before="312" w:after="312" w:line="400" w:lineRule="exact"/>
                        <w:ind w:firstLine="355" w:firstLineChars="100"/>
                        <w:jc w:val="center"/>
                        <w:rPr>
                          <w:rFonts w:ascii="宋体"/>
                          <w:b/>
                          <w:bCs/>
                          <w:spacing w:val="-20"/>
                          <w:kern w:val="0"/>
                          <w:sz w:val="36"/>
                          <w:szCs w:val="20"/>
                        </w:rPr>
                      </w:pPr>
                      <w:r>
                        <w:rPr>
                          <w:rFonts w:hint="eastAsia" w:ascii="宋体"/>
                          <w:b/>
                          <w:bCs/>
                          <w:spacing w:val="6"/>
                          <w:w w:val="95"/>
                          <w:kern w:val="0"/>
                          <w:sz w:val="36"/>
                          <w:szCs w:val="20"/>
                        </w:rPr>
                        <w:t>国家市场监督管理总</w:t>
                      </w:r>
                      <w:r>
                        <w:rPr>
                          <w:rFonts w:hint="eastAsia" w:ascii="宋体"/>
                          <w:b/>
                          <w:bCs/>
                          <w:spacing w:val="12"/>
                          <w:w w:val="95"/>
                          <w:kern w:val="0"/>
                          <w:sz w:val="36"/>
                          <w:szCs w:val="20"/>
                        </w:rPr>
                        <w:t>局</w:t>
                      </w:r>
                    </w:p>
                    <w:p w14:paraId="20A6899C">
                      <w:pPr>
                        <w:widowControl/>
                        <w:spacing w:before="312" w:after="312" w:line="400" w:lineRule="exact"/>
                        <w:ind w:firstLine="174" w:firstLineChars="49"/>
                        <w:jc w:val="center"/>
                        <w:rPr>
                          <w:rFonts w:ascii="宋体"/>
                          <w:b/>
                          <w:bCs/>
                          <w:spacing w:val="6"/>
                          <w:w w:val="95"/>
                          <w:kern w:val="0"/>
                          <w:sz w:val="36"/>
                          <w:szCs w:val="20"/>
                        </w:rPr>
                      </w:pPr>
                      <w:r>
                        <w:rPr>
                          <w:rFonts w:hint="eastAsia" w:ascii="宋体"/>
                          <w:b/>
                          <w:bCs/>
                          <w:spacing w:val="6"/>
                          <w:w w:val="95"/>
                          <w:kern w:val="0"/>
                          <w:sz w:val="36"/>
                          <w:szCs w:val="20"/>
                        </w:rPr>
                        <w:t>国家标准化管理委员会</w:t>
                      </w:r>
                    </w:p>
                    <w:p w14:paraId="20A6899D">
                      <w:pPr>
                        <w:pStyle w:val="80"/>
                      </w:pPr>
                      <w:r>
                        <w:rPr>
                          <w:rStyle w:val="59"/>
                          <w:rFonts w:hint="eastAsia"/>
                        </w:rPr>
                        <w:t>发布</w:t>
                      </w:r>
                    </w:p>
                  </w:txbxContent>
                </v:textbox>
                <w10:anchorlock/>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2273300</wp:posOffset>
                </wp:positionV>
                <wp:extent cx="6121400" cy="0"/>
                <wp:effectExtent l="14605" t="13970" r="7620" b="14605"/>
                <wp:wrapNone/>
                <wp:docPr id="10" name="直线 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直线 3" o:spid="_x0000_s1026" o:spt="20" style="position:absolute;left:0pt;margin-left:0pt;margin-top:179pt;height:0pt;width:482pt;z-index:251667456;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pqFbWAAAACAEAAA8AAAAAAAAAAQAgAAAA&#10;IgAAAGRycy9kb3ducmV2LnhtbFBLAQIUABQAAAAIAIdO4kCuMRSj1AEAAKMDAAAOAAAAAAAAAAEA&#10;IAAAACUBAABkcnMvZTJvRG9jLnhtbFBLBQYAAAAABgAGAFkBAABr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8530590</wp:posOffset>
                </wp:positionV>
                <wp:extent cx="2019300" cy="312420"/>
                <wp:effectExtent l="635" t="3810" r="0" b="0"/>
                <wp:wrapNone/>
                <wp:docPr id="8"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0A6899E">
                            <w:pPr>
                              <w:pStyle w:val="109"/>
                            </w:pPr>
                            <w:r>
                              <w:rPr>
                                <w:rFonts w:hint="eastAsia"/>
                              </w:rPr>
                              <w:t>20</w:t>
                            </w:r>
                            <w:r>
                              <w:t>2</w:t>
                            </w:r>
                            <w:r>
                              <w:rPr>
                                <w:rFonts w:hint="eastAsia"/>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1.7pt;height:24.6pt;width:159pt;mso-position-horizontal-relative:margin;mso-position-vertical-relative:margin;z-index:251665408;mso-width-relative:page;mso-height-relative:page;" fillcolor="#FFFFFF" filled="t" stroked="f" coordsize="21600,21600" o:gfxdata="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o19YtoAAAANAQAADwAAAAAAAAAB&#10;ACAAAAAiAAAAZHJzL2Rvd25yZXYueG1sUEsBAhQAFAAAAAgAh07iQDLOYOEOAgAAKwQAAA4AAAAA&#10;AAAAAQAgAAAAKQEAAGRycy9lMm9Eb2MueG1sUEsFBgAAAAAGAAYAWQEAAKkFAAAAAA==&#10;">
                <v:fill on="t" focussize="0,0"/>
                <v:stroke on="f"/>
                <v:imagedata o:title=""/>
                <o:lock v:ext="edit" aspectratio="f"/>
                <v:textbox inset="0mm,0mm,0mm,0mm">
                  <w:txbxContent>
                    <w:p w14:paraId="20A6899E">
                      <w:pPr>
                        <w:pStyle w:val="109"/>
                      </w:pPr>
                      <w:r>
                        <w:rPr>
                          <w:rFonts w:hint="eastAsia"/>
                        </w:rPr>
                        <w:t>20</w:t>
                      </w:r>
                      <w:r>
                        <w:t>2</w:t>
                      </w:r>
                      <w:r>
                        <w:rPr>
                          <w:rFonts w:hint="eastAsia"/>
                        </w:rPr>
                        <w:t>×-××-××实施</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8511540</wp:posOffset>
                </wp:positionV>
                <wp:extent cx="2019300" cy="312420"/>
                <wp:effectExtent l="0" t="3810" r="4445" b="0"/>
                <wp:wrapNone/>
                <wp:docPr id="7"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0A6899F">
                            <w:pPr>
                              <w:pStyle w:val="83"/>
                            </w:pPr>
                            <w:r>
                              <w:rPr>
                                <w:rFonts w:hint="eastAsia"/>
                              </w:rPr>
                              <w:t>20</w:t>
                            </w:r>
                            <w:r>
                              <w:t>2</w:t>
                            </w:r>
                            <w:r>
                              <w:rPr>
                                <w:rFonts w:hint="eastAsia"/>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0.2pt;height:24.6pt;width:159pt;mso-position-horizontal-relative:margin;mso-position-vertical-relative:margin;z-index:251664384;mso-width-relative:page;mso-height-relative:page;" fillcolor="#FFFFFF" filled="t" stroked="f" coordsize="21600,21600" o:gfxdata="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5CLkPYAAAACgEAAA8AAAAAAAAAAQAg&#10;AAAAIgAAAGRycy9kb3ducmV2LnhtbFBLAQIUABQAAAAIAIdO4kBwRvrSDgIAACsEAAAOAAAAAAAA&#10;AAEAIAAAACcBAABkcnMvZTJvRG9jLnhtbFBLBQYAAAAABgAGAFkBAACnBQAAAAA=&#10;">
                <v:fill on="t" focussize="0,0"/>
                <v:stroke on="f"/>
                <v:imagedata o:title=""/>
                <o:lock v:ext="edit" aspectratio="f"/>
                <v:textbox inset="0mm,0mm,0mm,0mm">
                  <w:txbxContent>
                    <w:p w14:paraId="20A6899F">
                      <w:pPr>
                        <w:pStyle w:val="83"/>
                      </w:pPr>
                      <w:r>
                        <w:rPr>
                          <w:rFonts w:hint="eastAsia"/>
                        </w:rPr>
                        <w:t>20</w:t>
                      </w:r>
                      <w:r>
                        <w:t>2</w:t>
                      </w:r>
                      <w:r>
                        <w:rPr>
                          <w:rFonts w:hint="eastAsia"/>
                        </w:rPr>
                        <w:t>×-××-××发布</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4681220"/>
                <wp:effectExtent l="0" t="4445" r="0" b="635"/>
                <wp:wrapNone/>
                <wp:docPr id="6"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20A689A0">
                            <w:pPr>
                              <w:pStyle w:val="113"/>
                              <w:spacing w:before="0" w:line="240" w:lineRule="auto"/>
                              <w:rPr>
                                <w:rFonts w:ascii="黑体" w:hAnsi="黑体" w:eastAsia="黑体"/>
                                <w:sz w:val="52"/>
                                <w:szCs w:val="52"/>
                              </w:rPr>
                            </w:pPr>
                            <w:r>
                              <w:rPr>
                                <w:rFonts w:hint="eastAsia" w:ascii="黑体" w:hAnsi="黑体" w:eastAsia="黑体"/>
                                <w:sz w:val="52"/>
                                <w:szCs w:val="52"/>
                              </w:rPr>
                              <w:t>新拌自密实混凝土性能试验方法</w:t>
                            </w:r>
                          </w:p>
                          <w:p w14:paraId="20A689A1">
                            <w:pPr>
                              <w:pStyle w:val="113"/>
                              <w:spacing w:before="0" w:line="360" w:lineRule="auto"/>
                              <w:rPr>
                                <w:rFonts w:ascii="Times New Roman"/>
                              </w:rPr>
                            </w:pPr>
                          </w:p>
                          <w:p w14:paraId="20A689A2">
                            <w:pPr>
                              <w:pStyle w:val="113"/>
                              <w:spacing w:before="0" w:line="360" w:lineRule="auto"/>
                              <w:rPr>
                                <w:rFonts w:hint="default" w:ascii="Times New Roman" w:hAnsi="Times New Roman" w:cs="Times New Roman"/>
                                <w:b/>
                                <w:bCs/>
                                <w:sz w:val="28"/>
                                <w:szCs w:val="21"/>
                              </w:rPr>
                            </w:pPr>
                            <w:r>
                              <w:rPr>
                                <w:rFonts w:hint="default" w:ascii="Times New Roman" w:hAnsi="Times New Roman" w:cs="Times New Roman"/>
                                <w:b/>
                                <w:bCs/>
                                <w:sz w:val="28"/>
                                <w:szCs w:val="21"/>
                              </w:rPr>
                              <w:t>Properties of fresh self compacting concrete</w:t>
                            </w:r>
                          </w:p>
                          <w:p w14:paraId="20A689A3">
                            <w:pPr>
                              <w:pStyle w:val="113"/>
                              <w:spacing w:before="0" w:line="360" w:lineRule="auto"/>
                              <w:rPr>
                                <w:rFonts w:ascii="Times New Roman"/>
                              </w:rPr>
                            </w:pPr>
                            <w:r>
                              <w:rPr>
                                <w:rFonts w:hint="default" w:ascii="Times New Roman" w:hAnsi="Times New Roman" w:cs="Times New Roman"/>
                                <w:b/>
                                <w:bCs/>
                                <w:sz w:val="28"/>
                                <w:szCs w:val="21"/>
                              </w:rPr>
                              <w:t>（ISO 1920-13:2018，MOD）</w:t>
                            </w:r>
                          </w:p>
                          <w:p w14:paraId="20A689A4">
                            <w:pPr>
                              <w:pStyle w:val="113"/>
                              <w:spacing w:before="0" w:line="360" w:lineRule="auto"/>
                              <w:rPr>
                                <w:rFonts w:ascii="Times New Roman"/>
                                <w:sz w:val="28"/>
                                <w:szCs w:val="21"/>
                              </w:rPr>
                            </w:pPr>
                            <w:r>
                              <w:rPr>
                                <w:rFonts w:ascii="Times New Roman"/>
                                <w:sz w:val="28"/>
                                <w:szCs w:val="21"/>
                              </w:rPr>
                              <w:t>（</w:t>
                            </w:r>
                            <w:r>
                              <w:rPr>
                                <w:rFonts w:hint="eastAsia" w:ascii="Times New Roman"/>
                                <w:sz w:val="28"/>
                                <w:szCs w:val="21"/>
                              </w:rPr>
                              <w:t>征求意见稿</w:t>
                            </w:r>
                            <w:r>
                              <w:rPr>
                                <w:rFonts w:ascii="Times New Roman"/>
                                <w:sz w:val="28"/>
                                <w:szCs w:val="21"/>
                              </w:rPr>
                              <w:t>）</w:t>
                            </w:r>
                          </w:p>
                          <w:p w14:paraId="1E370788">
                            <w:pPr>
                              <w:pStyle w:val="113"/>
                              <w:spacing w:before="0" w:line="360" w:lineRule="auto"/>
                              <w:rPr>
                                <w:rFonts w:ascii="Times New Roman"/>
                                <w:sz w:val="28"/>
                                <w:szCs w:val="21"/>
                              </w:rPr>
                            </w:pPr>
                          </w:p>
                          <w:p w14:paraId="1E9DC2D9">
                            <w:pPr>
                              <w:pStyle w:val="113"/>
                              <w:spacing w:before="0" w:line="360" w:lineRule="auto"/>
                              <w:rPr>
                                <w:rFonts w:ascii="Times New Roman"/>
                                <w:sz w:val="28"/>
                                <w:szCs w:val="21"/>
                              </w:rPr>
                            </w:pPr>
                          </w:p>
                          <w:p w14:paraId="43DBA1DF">
                            <w:pPr>
                              <w:spacing w:after="120"/>
                              <w:jc w:val="center"/>
                              <w:rPr>
                                <w:rFonts w:cs="Calibri"/>
                                <w:sz w:val="24"/>
                                <w:szCs w:val="32"/>
                              </w:rPr>
                            </w:pPr>
                            <w:r>
                              <w:rPr>
                                <w:rFonts w:hint="eastAsia" w:cs="Calibri"/>
                                <w:sz w:val="24"/>
                                <w:szCs w:val="32"/>
                              </w:rPr>
                              <w:t>在提交反馈意见时，请将您知道的相关专利连同支持性文件一并附上。</w:t>
                            </w:r>
                          </w:p>
                          <w:p w14:paraId="6482ABCD">
                            <w:pPr>
                              <w:pStyle w:val="113"/>
                              <w:spacing w:before="0" w:line="360" w:lineRule="auto"/>
                              <w:rPr>
                                <w:rFonts w:ascii="Times New Roman"/>
                                <w:sz w:val="28"/>
                                <w:szCs w:val="21"/>
                              </w:rPr>
                            </w:pPr>
                          </w:p>
                          <w:p w14:paraId="20A689A5">
                            <w:pPr>
                              <w:pStyle w:val="113"/>
                              <w:spacing w:before="0" w:line="360" w:lineRule="auto"/>
                              <w:jc w:val="both"/>
                              <w:rPr>
                                <w:sz w:val="28"/>
                                <w:szCs w:val="21"/>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3360;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FefcdgAAAAJAQAADwAAAAAAAAAB&#10;ACAAAAAiAAAAZHJzL2Rvd25yZXYueG1sUEsBAhQAFAAAAAgAh07iQJaE3KUQAgAALAQAAA4AAAAA&#10;AAAAAQAgAAAAJwEAAGRycy9lMm9Eb2MueG1sUEsFBgAAAAAGAAYAWQEAAKkFAAAAAA==&#10;">
                <v:fill on="t" focussize="0,0"/>
                <v:stroke on="f"/>
                <v:imagedata o:title=""/>
                <o:lock v:ext="edit" aspectratio="f"/>
                <v:textbox inset="0mm,0mm,0mm,0mm">
                  <w:txbxContent>
                    <w:p w14:paraId="20A689A0">
                      <w:pPr>
                        <w:pStyle w:val="113"/>
                        <w:spacing w:before="0" w:line="240" w:lineRule="auto"/>
                        <w:rPr>
                          <w:rFonts w:ascii="黑体" w:hAnsi="黑体" w:eastAsia="黑体"/>
                          <w:sz w:val="52"/>
                          <w:szCs w:val="52"/>
                        </w:rPr>
                      </w:pPr>
                      <w:r>
                        <w:rPr>
                          <w:rFonts w:hint="eastAsia" w:ascii="黑体" w:hAnsi="黑体" w:eastAsia="黑体"/>
                          <w:sz w:val="52"/>
                          <w:szCs w:val="52"/>
                        </w:rPr>
                        <w:t>新拌自密实混凝土性能试验方法</w:t>
                      </w:r>
                    </w:p>
                    <w:p w14:paraId="20A689A1">
                      <w:pPr>
                        <w:pStyle w:val="113"/>
                        <w:spacing w:before="0" w:line="360" w:lineRule="auto"/>
                        <w:rPr>
                          <w:rFonts w:ascii="Times New Roman"/>
                        </w:rPr>
                      </w:pPr>
                    </w:p>
                    <w:p w14:paraId="20A689A2">
                      <w:pPr>
                        <w:pStyle w:val="113"/>
                        <w:spacing w:before="0" w:line="360" w:lineRule="auto"/>
                        <w:rPr>
                          <w:rFonts w:hint="default" w:ascii="Times New Roman" w:hAnsi="Times New Roman" w:cs="Times New Roman"/>
                          <w:b/>
                          <w:bCs/>
                          <w:sz w:val="28"/>
                          <w:szCs w:val="21"/>
                        </w:rPr>
                      </w:pPr>
                      <w:r>
                        <w:rPr>
                          <w:rFonts w:hint="default" w:ascii="Times New Roman" w:hAnsi="Times New Roman" w:cs="Times New Roman"/>
                          <w:b/>
                          <w:bCs/>
                          <w:sz w:val="28"/>
                          <w:szCs w:val="21"/>
                        </w:rPr>
                        <w:t>Properties of fresh self compacting concrete</w:t>
                      </w:r>
                    </w:p>
                    <w:p w14:paraId="20A689A3">
                      <w:pPr>
                        <w:pStyle w:val="113"/>
                        <w:spacing w:before="0" w:line="360" w:lineRule="auto"/>
                        <w:rPr>
                          <w:rFonts w:ascii="Times New Roman"/>
                        </w:rPr>
                      </w:pPr>
                      <w:r>
                        <w:rPr>
                          <w:rFonts w:hint="default" w:ascii="Times New Roman" w:hAnsi="Times New Roman" w:cs="Times New Roman"/>
                          <w:b/>
                          <w:bCs/>
                          <w:sz w:val="28"/>
                          <w:szCs w:val="21"/>
                        </w:rPr>
                        <w:t>（ISO 1920-13:2018，MOD）</w:t>
                      </w:r>
                    </w:p>
                    <w:p w14:paraId="20A689A4">
                      <w:pPr>
                        <w:pStyle w:val="113"/>
                        <w:spacing w:before="0" w:line="360" w:lineRule="auto"/>
                        <w:rPr>
                          <w:rFonts w:ascii="Times New Roman"/>
                          <w:sz w:val="28"/>
                          <w:szCs w:val="21"/>
                        </w:rPr>
                      </w:pPr>
                      <w:r>
                        <w:rPr>
                          <w:rFonts w:ascii="Times New Roman"/>
                          <w:sz w:val="28"/>
                          <w:szCs w:val="21"/>
                        </w:rPr>
                        <w:t>（</w:t>
                      </w:r>
                      <w:r>
                        <w:rPr>
                          <w:rFonts w:hint="eastAsia" w:ascii="Times New Roman"/>
                          <w:sz w:val="28"/>
                          <w:szCs w:val="21"/>
                        </w:rPr>
                        <w:t>征求意见稿</w:t>
                      </w:r>
                      <w:r>
                        <w:rPr>
                          <w:rFonts w:ascii="Times New Roman"/>
                          <w:sz w:val="28"/>
                          <w:szCs w:val="21"/>
                        </w:rPr>
                        <w:t>）</w:t>
                      </w:r>
                    </w:p>
                    <w:p w14:paraId="1E370788">
                      <w:pPr>
                        <w:pStyle w:val="113"/>
                        <w:spacing w:before="0" w:line="360" w:lineRule="auto"/>
                        <w:rPr>
                          <w:rFonts w:ascii="Times New Roman"/>
                          <w:sz w:val="28"/>
                          <w:szCs w:val="21"/>
                        </w:rPr>
                      </w:pPr>
                    </w:p>
                    <w:p w14:paraId="1E9DC2D9">
                      <w:pPr>
                        <w:pStyle w:val="113"/>
                        <w:spacing w:before="0" w:line="360" w:lineRule="auto"/>
                        <w:rPr>
                          <w:rFonts w:ascii="Times New Roman"/>
                          <w:sz w:val="28"/>
                          <w:szCs w:val="21"/>
                        </w:rPr>
                      </w:pPr>
                    </w:p>
                    <w:p w14:paraId="43DBA1DF">
                      <w:pPr>
                        <w:spacing w:after="120"/>
                        <w:jc w:val="center"/>
                        <w:rPr>
                          <w:rFonts w:cs="Calibri"/>
                          <w:sz w:val="24"/>
                          <w:szCs w:val="32"/>
                        </w:rPr>
                      </w:pPr>
                      <w:r>
                        <w:rPr>
                          <w:rFonts w:hint="eastAsia" w:cs="Calibri"/>
                          <w:sz w:val="24"/>
                          <w:szCs w:val="32"/>
                        </w:rPr>
                        <w:t>在提交反馈意见时，请将您知道的相关专利连同支持性文件一并附上。</w:t>
                      </w:r>
                    </w:p>
                    <w:p w14:paraId="6482ABCD">
                      <w:pPr>
                        <w:pStyle w:val="113"/>
                        <w:spacing w:before="0" w:line="360" w:lineRule="auto"/>
                        <w:rPr>
                          <w:rFonts w:ascii="Times New Roman"/>
                          <w:sz w:val="28"/>
                          <w:szCs w:val="21"/>
                        </w:rPr>
                      </w:pPr>
                    </w:p>
                    <w:p w14:paraId="20A689A5">
                      <w:pPr>
                        <w:pStyle w:val="113"/>
                        <w:spacing w:before="0" w:line="360" w:lineRule="auto"/>
                        <w:jc w:val="both"/>
                        <w:rPr>
                          <w:sz w:val="28"/>
                          <w:szCs w:val="21"/>
                        </w:rPr>
                      </w:pP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1401445</wp:posOffset>
                </wp:positionV>
                <wp:extent cx="5802630" cy="860425"/>
                <wp:effectExtent l="0" t="0" r="2540" b="0"/>
                <wp:wrapNone/>
                <wp:docPr id="5"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20A689A6">
                            <w:pPr>
                              <w:pStyle w:val="107"/>
                              <w:wordWrap w:val="0"/>
                              <w:rPr>
                                <w:rFonts w:hint="default" w:eastAsia="宋体"/>
                                <w:lang w:val="en-US" w:eastAsia="zh-CN"/>
                              </w:rPr>
                            </w:pPr>
                            <w:r>
                              <w:t>GB</w:t>
                            </w:r>
                            <w:r>
                              <w:rPr>
                                <w:rFonts w:hint="eastAsia"/>
                              </w:rPr>
                              <w:t>/T</w:t>
                            </w:r>
                            <w:r>
                              <w:rPr>
                                <w:rFonts w:hint="eastAsia"/>
                                <w:lang w:val="en-US" w:eastAsia="zh-CN"/>
                              </w:rPr>
                              <w:t xml:space="preserve"> XXXX</w:t>
                            </w:r>
                            <w:r>
                              <w:t>—</w:t>
                            </w:r>
                            <w:r>
                              <w:rPr>
                                <w:rFonts w:hint="eastAsia"/>
                                <w:lang w:val="en-US" w:eastAsia="zh-CN"/>
                              </w:rPr>
                              <w:t>202X</w:t>
                            </w:r>
                          </w:p>
                          <w:p w14:paraId="20A689A7">
                            <w:pPr>
                              <w:pStyle w:val="122"/>
                              <w:wordWrap w:val="0"/>
                              <w:rPr>
                                <w:rFonts w:ascii="Times New Roman"/>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62336;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QGk+9gAAAAIAQAADwAAAAAAAAAB&#10;ACAAAAAiAAAAZHJzL2Rvd25yZXYueG1sUEsBAhQAFAAAAAgAh07iQCLHNgYQAgAAKwQAAA4AAAAA&#10;AAAAAQAgAAAAJwEAAGRycy9lMm9Eb2MueG1sUEsFBgAAAAAGAAYAWQEAAKkFAAAAAA==&#10;">
                <v:fill on="t" focussize="0,0"/>
                <v:stroke on="f"/>
                <v:imagedata o:title=""/>
                <o:lock v:ext="edit" aspectratio="f"/>
                <v:textbox inset="0mm,0mm,0mm,0mm">
                  <w:txbxContent>
                    <w:p w14:paraId="20A689A6">
                      <w:pPr>
                        <w:pStyle w:val="107"/>
                        <w:wordWrap w:val="0"/>
                        <w:rPr>
                          <w:rFonts w:hint="default" w:eastAsia="宋体"/>
                          <w:lang w:val="en-US" w:eastAsia="zh-CN"/>
                        </w:rPr>
                      </w:pPr>
                      <w:r>
                        <w:t>GB</w:t>
                      </w:r>
                      <w:r>
                        <w:rPr>
                          <w:rFonts w:hint="eastAsia"/>
                        </w:rPr>
                        <w:t>/T</w:t>
                      </w:r>
                      <w:r>
                        <w:rPr>
                          <w:rFonts w:hint="eastAsia"/>
                          <w:lang w:val="en-US" w:eastAsia="zh-CN"/>
                        </w:rPr>
                        <w:t xml:space="preserve"> XXXX</w:t>
                      </w:r>
                      <w:r>
                        <w:t>—</w:t>
                      </w:r>
                      <w:r>
                        <w:rPr>
                          <w:rFonts w:hint="eastAsia"/>
                          <w:lang w:val="en-US" w:eastAsia="zh-CN"/>
                        </w:rPr>
                        <w:t>202X</w:t>
                      </w:r>
                    </w:p>
                    <w:p w14:paraId="20A689A7">
                      <w:pPr>
                        <w:pStyle w:val="122"/>
                        <w:wordWrap w:val="0"/>
                        <w:rPr>
                          <w:rFonts w:ascii="Times New Roman"/>
                        </w:rPr>
                      </w:pPr>
                    </w:p>
                  </w:txbxContent>
                </v:textbox>
                <w10:anchorlock/>
              </v:shape>
            </w:pict>
          </mc:Fallback>
        </mc:AlternateContent>
      </w:r>
      <w:r>
        <w:drawing>
          <wp:anchor distT="0" distB="0" distL="114300" distR="114300" simplePos="0" relativeHeight="251666432"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9" name="HBPicture"/>
            <wp:cNvGraphicFramePr/>
            <a:graphic xmlns:a="http://schemas.openxmlformats.org/drawingml/2006/main">
              <a:graphicData uri="http://schemas.openxmlformats.org/drawingml/2006/picture">
                <pic:pic xmlns:pic="http://schemas.openxmlformats.org/drawingml/2006/picture">
                  <pic:nvPicPr>
                    <pic:cNvPr id="9" name="HBPicture"/>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4"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0A689A8">
                            <w:pPr>
                              <w:pStyle w:val="90"/>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OPv4sEOAgAAKwQAAA4AAAAAAAAA&#10;AQAgAAAAJgEAAGRycy9lMm9Eb2MueG1sUEsFBgAAAAAGAAYAWQEAAKYFAAAAAA==&#10;">
                <v:fill on="t" focussize="0,0"/>
                <v:stroke on="f"/>
                <v:imagedata o:title=""/>
                <o:lock v:ext="edit" aspectratio="f"/>
                <v:textbox inset="0mm,0mm,0mm,0mm">
                  <w:txbxContent>
                    <w:p w14:paraId="20A689A8">
                      <w:pPr>
                        <w:pStyle w:val="90"/>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0" b="1270"/>
                <wp:wrapNone/>
                <wp:docPr id="3"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20A689A9">
                            <w:pPr>
                              <w:pStyle w:val="68"/>
                            </w:pPr>
                            <w:r>
                              <w:t>ICS</w:t>
                            </w:r>
                            <w:r>
                              <w:rPr>
                                <w:rFonts w:hint="eastAsia"/>
                              </w:rPr>
                              <w:t>91.100.30</w:t>
                            </w:r>
                          </w:p>
                          <w:p w14:paraId="20A689AA">
                            <w:pPr>
                              <w:pStyle w:val="68"/>
                            </w:pPr>
                            <w:r>
                              <w:rPr>
                                <w:rFonts w:hint="eastAsia"/>
                              </w:rPr>
                              <w:t>CCSQ</w:t>
                            </w:r>
                            <w:r>
                              <w:t>1</w:t>
                            </w:r>
                            <w:r>
                              <w:rPr>
                                <w:rFonts w:hint="eastAsia"/>
                              </w:rPr>
                              <w:t>3</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ezL4NMAAAAFAQAADwAAAAAAAAABACAAAAAi&#10;AAAAZHJzL2Rvd25yZXYueG1sUEsBAhQAFAAAAAgAh07iQHvtPnwPAgAAKwQAAA4AAAAAAAAAAQAg&#10;AAAAIgEAAGRycy9lMm9Eb2MueG1sUEsFBgAAAAAGAAYAWQEAAKMFAAAAAA==&#10;">
                <v:fill on="t" focussize="0,0"/>
                <v:stroke on="f"/>
                <v:imagedata o:title=""/>
                <o:lock v:ext="edit" aspectratio="f"/>
                <v:textbox inset="0mm,0mm,0mm,0mm">
                  <w:txbxContent>
                    <w:p w14:paraId="20A689A9">
                      <w:pPr>
                        <w:pStyle w:val="68"/>
                      </w:pPr>
                      <w:r>
                        <w:t>ICS</w:t>
                      </w:r>
                      <w:r>
                        <w:rPr>
                          <w:rFonts w:hint="eastAsia"/>
                        </w:rPr>
                        <w:t>91.100.30</w:t>
                      </w:r>
                    </w:p>
                    <w:p w14:paraId="20A689AA">
                      <w:pPr>
                        <w:pStyle w:val="68"/>
                      </w:pPr>
                      <w:r>
                        <w:rPr>
                          <w:rFonts w:hint="eastAsia"/>
                        </w:rPr>
                        <w:t>CCSQ</w:t>
                      </w:r>
                      <w:r>
                        <w:t>1</w:t>
                      </w:r>
                      <w:r>
                        <w:rPr>
                          <w:rFonts w:hint="eastAsia"/>
                        </w:rPr>
                        <w:t>3</w:t>
                      </w:r>
                    </w:p>
                  </w:txbxContent>
                </v:textbox>
                <w10:anchorlock/>
              </v:shape>
            </w:pict>
          </mc:Fallback>
        </mc:AlternateContent>
      </w:r>
    </w:p>
    <w:bookmarkEnd w:id="0"/>
    <w:p w14:paraId="20A686D8">
      <w:pPr>
        <w:pStyle w:val="70"/>
        <w:rPr>
          <w:rFonts w:ascii="Times New Roman"/>
        </w:rPr>
      </w:pPr>
      <w:bookmarkStart w:id="1" w:name="_Toc187843653"/>
      <w:bookmarkStart w:id="2" w:name="SectionMark2"/>
      <w:r>
        <w:rPr>
          <w:rFonts w:ascii="Times New Roman"/>
        </w:rPr>
        <w:t>前言</w:t>
      </w:r>
      <w:bookmarkEnd w:id="1"/>
    </w:p>
    <w:p w14:paraId="20A686D9">
      <w:pPr>
        <w:pStyle w:val="99"/>
        <w:ind w:firstLine="420"/>
      </w:pPr>
      <w:r>
        <w:rPr>
          <w:rFonts w:hint="eastAsia"/>
        </w:rPr>
        <w:t>本文件按照GB</w:t>
      </w:r>
      <w:r>
        <w:t>/</w:t>
      </w:r>
      <w:r>
        <w:rPr>
          <w:rFonts w:hint="eastAsia"/>
        </w:rPr>
        <w:t>T</w:t>
      </w:r>
      <w:r>
        <w:t xml:space="preserve"> 1.1-2020</w:t>
      </w:r>
      <w:r>
        <w:rPr>
          <w:rFonts w:hint="eastAsia"/>
        </w:rPr>
        <w:t>《标准化工作导则第1部分：标准化文件的结构与起草规则》的规定起草</w:t>
      </w:r>
      <w:r>
        <w:t>。</w:t>
      </w:r>
    </w:p>
    <w:p w14:paraId="20A686DA">
      <w:pPr>
        <w:pStyle w:val="99"/>
        <w:ind w:firstLine="420"/>
      </w:pPr>
      <w:r>
        <w:rPr>
          <w:rFonts w:hint="eastAsia"/>
        </w:rPr>
        <w:t>本文件修改采用ISO 1920-13:2018《</w:t>
      </w:r>
      <w:r>
        <w:t>Testing of concrete—Part 13:Properties of fresh self compacting concrete</w:t>
      </w:r>
      <w:r>
        <w:rPr>
          <w:rFonts w:hint="eastAsia"/>
        </w:rPr>
        <w:t>》</w:t>
      </w:r>
      <w:r>
        <w:t>。</w:t>
      </w:r>
    </w:p>
    <w:p w14:paraId="20A686DB">
      <w:pPr>
        <w:pStyle w:val="99"/>
        <w:ind w:firstLine="420"/>
      </w:pPr>
      <w:r>
        <w:rPr>
          <w:rFonts w:hint="eastAsia"/>
        </w:rPr>
        <w:t>本文件与ISO 1920-13:2018的技术差异及其原因如下：</w:t>
      </w:r>
    </w:p>
    <w:p w14:paraId="20A686DC">
      <w:pPr>
        <w:pStyle w:val="99"/>
        <w:ind w:firstLine="420"/>
      </w:pPr>
      <w:r>
        <w:rPr>
          <w:rFonts w:hint="eastAsia"/>
        </w:rPr>
        <w:t>——用规范性引用的GB/T 50080替换了ISO 1920-1和ISO 1920-2，以适应我国的技术条件、增加可操作性；</w:t>
      </w:r>
    </w:p>
    <w:p w14:paraId="20A686DD">
      <w:pPr>
        <w:pStyle w:val="99"/>
        <w:ind w:firstLine="420"/>
      </w:pPr>
      <w:r>
        <w:rPr>
          <w:rFonts w:hint="eastAsia"/>
        </w:rPr>
        <w:t>——将自密实混凝土、间隙通过性、抗离析性能的术语定义与GB/T 50080和GB/T 14902协调，以保证我国标准技术内容的一致性；</w:t>
      </w:r>
    </w:p>
    <w:p w14:paraId="20A686DE">
      <w:pPr>
        <w:pStyle w:val="99"/>
        <w:ind w:firstLine="420"/>
      </w:pPr>
      <w:r>
        <w:rPr>
          <w:rFonts w:hint="eastAsia"/>
        </w:rPr>
        <w:t>——将各章的总则修改为适用范围，删除重复性文字，以提高标准的精炼度和可读性；</w:t>
      </w:r>
    </w:p>
    <w:p w14:paraId="20A686DF">
      <w:pPr>
        <w:pStyle w:val="99"/>
        <w:ind w:firstLine="420"/>
      </w:pPr>
      <w:r>
        <w:rPr>
          <w:rFonts w:hint="eastAsia"/>
        </w:rPr>
        <w:t>——将扩展度和扩展时间试验、V形漏斗试验和J形环试验的适用范围、仪器及试验步骤与GB/T 50080协调，以适用我国的技术条件；</w:t>
      </w:r>
    </w:p>
    <w:p w14:paraId="20A686E0">
      <w:pPr>
        <w:pStyle w:val="99"/>
        <w:ind w:firstLine="420"/>
      </w:pPr>
      <w:r>
        <w:rPr>
          <w:rFonts w:hint="eastAsia"/>
        </w:rPr>
        <w:t>——在J形环试验中，将原来的间隙通过性明确为“基于高度的J形环间隙通过性”，同时补充基于扩展度的J形环间隙通过性计算公式，以供选用。</w:t>
      </w:r>
    </w:p>
    <w:p w14:paraId="20A686E2">
      <w:pPr>
        <w:pStyle w:val="99"/>
        <w:ind w:firstLine="420"/>
      </w:pPr>
      <w:r>
        <w:rPr>
          <w:rFonts w:hint="eastAsia"/>
        </w:rPr>
        <w:t>——在U形箱试验中增加</w:t>
      </w:r>
      <w:r>
        <w:t>流</w:t>
      </w:r>
      <w:r>
        <w:rPr>
          <w:rFonts w:hint="eastAsia"/>
        </w:rPr>
        <w:t>经钢筋隔栅</w:t>
      </w:r>
      <w:r>
        <w:t>障碍后混凝</w:t>
      </w:r>
      <w:r>
        <w:rPr>
          <w:rFonts w:hint="eastAsia"/>
        </w:rPr>
        <w:t>土的粗骨料含量的计算公式，以便操作。</w:t>
      </w:r>
    </w:p>
    <w:p w14:paraId="20A686E3">
      <w:pPr>
        <w:pStyle w:val="99"/>
        <w:ind w:firstLine="420"/>
      </w:pPr>
      <w:r>
        <w:rPr>
          <w:rFonts w:hint="eastAsia"/>
        </w:rPr>
        <w:t>请注意本文件的某些内容可能涉及专利。本文件的发布机构不承担识别专利的责任。</w:t>
      </w:r>
    </w:p>
    <w:p w14:paraId="20A686E4">
      <w:pPr>
        <w:pStyle w:val="99"/>
        <w:ind w:firstLine="420"/>
      </w:pPr>
      <w:r>
        <w:t>本</w:t>
      </w:r>
      <w:r>
        <w:rPr>
          <w:rFonts w:hint="eastAsia"/>
        </w:rPr>
        <w:t>文件</w:t>
      </w:r>
      <w:r>
        <w:t>由</w:t>
      </w:r>
      <w:r>
        <w:rPr>
          <w:rFonts w:hint="eastAsia"/>
        </w:rPr>
        <w:t>中华人民共和国住房和城乡建设部</w:t>
      </w:r>
      <w:r>
        <w:t>提出。</w:t>
      </w:r>
    </w:p>
    <w:p w14:paraId="20A686E5">
      <w:pPr>
        <w:pStyle w:val="99"/>
        <w:ind w:firstLine="420"/>
      </w:pPr>
      <w:r>
        <w:t>本</w:t>
      </w:r>
      <w:r>
        <w:rPr>
          <w:rFonts w:hint="eastAsia"/>
        </w:rPr>
        <w:t>文件</w:t>
      </w:r>
      <w:r>
        <w:t>由</w:t>
      </w:r>
      <w:r>
        <w:rPr>
          <w:rFonts w:hint="eastAsia"/>
        </w:rPr>
        <w:t>全国混凝土标准化技术委员会</w:t>
      </w:r>
      <w:r>
        <w:t>(SAC/TC</w:t>
      </w:r>
      <w:r>
        <w:rPr>
          <w:rFonts w:hint="eastAsia"/>
        </w:rPr>
        <w:t>458</w:t>
      </w:r>
      <w:r>
        <w:t>)归口。</w:t>
      </w:r>
    </w:p>
    <w:p w14:paraId="20A686E6">
      <w:pPr>
        <w:pStyle w:val="99"/>
        <w:ind w:firstLine="420"/>
      </w:pPr>
      <w:r>
        <w:t>本</w:t>
      </w:r>
      <w:r>
        <w:rPr>
          <w:rFonts w:hint="eastAsia"/>
        </w:rPr>
        <w:t>文件</w:t>
      </w:r>
      <w:r>
        <w:t>起草单位：</w:t>
      </w:r>
      <w:r>
        <w:rPr>
          <w:rFonts w:hint="eastAsia"/>
        </w:rPr>
        <w:t>中国建筑科学研究院有限公司、</w:t>
      </w:r>
    </w:p>
    <w:p w14:paraId="20A686E7">
      <w:pPr>
        <w:pStyle w:val="99"/>
        <w:ind w:firstLine="420"/>
        <w:rPr>
          <w:color w:val="C00000"/>
        </w:rPr>
      </w:pPr>
      <w:r>
        <w:t>本</w:t>
      </w:r>
      <w:r>
        <w:rPr>
          <w:rFonts w:hint="eastAsia"/>
        </w:rPr>
        <w:t>文件</w:t>
      </w:r>
      <w:r>
        <w:t>主要起草人：</w:t>
      </w:r>
    </w:p>
    <w:p w14:paraId="20A686E8">
      <w:pPr>
        <w:pStyle w:val="117"/>
        <w:numPr>
          <w:ilvl w:val="0"/>
          <w:numId w:val="0"/>
        </w:numPr>
        <w:snapToGrid w:val="0"/>
        <w:spacing w:line="360" w:lineRule="auto"/>
        <w:ind w:left="2535" w:leftChars="400" w:hanging="1575" w:hangingChars="750"/>
        <w:rPr>
          <w:rFonts w:ascii="Times New Roman"/>
        </w:rPr>
      </w:pPr>
    </w:p>
    <w:p w14:paraId="20A686E9">
      <w:pPr>
        <w:pStyle w:val="117"/>
        <w:numPr>
          <w:ilvl w:val="0"/>
          <w:numId w:val="0"/>
        </w:numPr>
        <w:snapToGrid w:val="0"/>
        <w:spacing w:line="360" w:lineRule="auto"/>
        <w:ind w:left="2535" w:leftChars="400" w:hanging="1575" w:hangingChars="750"/>
        <w:rPr>
          <w:rFonts w:ascii="Times New Roman"/>
        </w:rPr>
      </w:pPr>
    </w:p>
    <w:p w14:paraId="20A686EA">
      <w:pPr>
        <w:pStyle w:val="117"/>
        <w:numPr>
          <w:ilvl w:val="0"/>
          <w:numId w:val="0"/>
        </w:numPr>
        <w:snapToGrid w:val="0"/>
        <w:spacing w:line="360" w:lineRule="auto"/>
        <w:ind w:left="2535" w:leftChars="400" w:hanging="1575" w:hangingChars="750"/>
        <w:rPr>
          <w:rFonts w:ascii="Times New Roman"/>
        </w:rPr>
        <w:sectPr>
          <w:headerReference r:id="rId10" w:type="default"/>
          <w:footerReference r:id="rId12" w:type="default"/>
          <w:headerReference r:id="rId11" w:type="even"/>
          <w:footerReference r:id="rId13" w:type="even"/>
          <w:pgSz w:w="11907" w:h="16839"/>
          <w:pgMar w:top="1418" w:right="1134" w:bottom="1134" w:left="1418" w:header="1418" w:footer="851" w:gutter="0"/>
          <w:pgNumType w:fmt="upperRoman" w:start="1"/>
          <w:cols w:space="720" w:num="1"/>
          <w:docGrid w:type="lines" w:linePitch="312" w:charSpace="0"/>
        </w:sectPr>
      </w:pPr>
    </w:p>
    <w:p w14:paraId="20A686EB">
      <w:pPr>
        <w:pStyle w:val="196"/>
        <w:spacing w:after="468"/>
      </w:pPr>
      <w:bookmarkStart w:id="3" w:name="_Toc187843654"/>
      <w:bookmarkStart w:id="4" w:name="BookMark1"/>
      <w:r>
        <w:rPr>
          <w:spacing w:val="320"/>
        </w:rPr>
        <w:t>目</w:t>
      </w:r>
      <w:r>
        <w:t>次</w:t>
      </w:r>
      <w:bookmarkEnd w:id="3"/>
    </w:p>
    <w:p w14:paraId="20A686EC">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TOC \o "1-1" \h </w:instrText>
      </w:r>
      <w:r>
        <w:fldChar w:fldCharType="separate"/>
      </w:r>
      <w:r>
        <w:fldChar w:fldCharType="begin"/>
      </w:r>
      <w:r>
        <w:instrText xml:space="preserve"> HYPERLINK \l "_Toc187843653" </w:instrText>
      </w:r>
      <w:r>
        <w:fldChar w:fldCharType="separate"/>
      </w:r>
      <w:r>
        <w:rPr>
          <w:rStyle w:val="49"/>
          <w:rFonts w:ascii="黑体" w:hAnsi="黑体" w:eastAsia="黑体"/>
          <w:szCs w:val="21"/>
        </w:rPr>
        <w:t>前言</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_Toc187843653 \h </w:instrText>
      </w:r>
      <w:r>
        <w:rPr>
          <w:rFonts w:ascii="黑体" w:hAnsi="黑体" w:eastAsia="黑体"/>
          <w:szCs w:val="21"/>
        </w:rPr>
        <w:fldChar w:fldCharType="separate"/>
      </w:r>
      <w:r>
        <w:rPr>
          <w:rFonts w:ascii="黑体" w:hAnsi="黑体" w:eastAsia="黑体"/>
          <w:szCs w:val="21"/>
        </w:rPr>
        <w:t>I</w:t>
      </w:r>
      <w:r>
        <w:rPr>
          <w:rFonts w:ascii="黑体" w:hAnsi="黑体" w:eastAsia="黑体"/>
          <w:szCs w:val="21"/>
        </w:rPr>
        <w:fldChar w:fldCharType="end"/>
      </w:r>
      <w:r>
        <w:rPr>
          <w:rFonts w:ascii="黑体" w:hAnsi="黑体" w:eastAsia="黑体"/>
          <w:szCs w:val="21"/>
        </w:rPr>
        <w:fldChar w:fldCharType="end"/>
      </w:r>
    </w:p>
    <w:p w14:paraId="20A686ED">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"_Toc187843655" </w:instrText>
      </w:r>
      <w:r>
        <w:fldChar w:fldCharType="separate"/>
      </w:r>
      <w:r>
        <w:rPr>
          <w:rStyle w:val="49"/>
          <w:rFonts w:ascii="黑体" w:hAnsi="黑体" w:eastAsia="黑体"/>
          <w:szCs w:val="21"/>
        </w:rPr>
        <w:t>1 范围</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_Toc187843655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rPr>
        <w:fldChar w:fldCharType="end"/>
      </w:r>
    </w:p>
    <w:p w14:paraId="20A686EE">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"_Toc187843656" </w:instrText>
      </w:r>
      <w:r>
        <w:fldChar w:fldCharType="separate"/>
      </w:r>
      <w:r>
        <w:rPr>
          <w:rStyle w:val="49"/>
          <w:rFonts w:ascii="黑体" w:hAnsi="黑体" w:eastAsia="黑体"/>
          <w:szCs w:val="21"/>
        </w:rPr>
        <w:t>2 规范性引用文件</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_Toc187843656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rPr>
        <w:fldChar w:fldCharType="end"/>
      </w:r>
    </w:p>
    <w:p w14:paraId="20A686EF">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"_Toc187843657" </w:instrText>
      </w:r>
      <w:r>
        <w:fldChar w:fldCharType="separate"/>
      </w:r>
      <w:r>
        <w:rPr>
          <w:rStyle w:val="49"/>
          <w:rFonts w:ascii="黑体" w:hAnsi="黑体" w:eastAsia="黑体"/>
          <w:szCs w:val="21"/>
        </w:rPr>
        <w:t>3 术语和定义</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_Toc187843657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rPr>
        <w:fldChar w:fldCharType="end"/>
      </w:r>
    </w:p>
    <w:p w14:paraId="20A686F0">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"_Toc187843658" </w:instrText>
      </w:r>
      <w:r>
        <w:fldChar w:fldCharType="separate"/>
      </w:r>
      <w:r>
        <w:rPr>
          <w:rStyle w:val="49"/>
          <w:rFonts w:ascii="黑体" w:hAnsi="黑体" w:eastAsia="黑体"/>
          <w:szCs w:val="21"/>
        </w:rPr>
        <w:t>4 扩展度</w:t>
      </w:r>
      <w:r>
        <w:rPr>
          <w:rStyle w:val="49"/>
          <w:rFonts w:hint="eastAsia" w:ascii="黑体" w:hAnsi="黑体" w:eastAsia="黑体"/>
          <w:szCs w:val="21"/>
        </w:rPr>
        <w:t>和扩展时间</w:t>
      </w:r>
      <w:r>
        <w:rPr>
          <w:rStyle w:val="49"/>
          <w:rFonts w:ascii="黑体" w:hAnsi="黑体" w:eastAsia="黑体"/>
          <w:szCs w:val="21"/>
        </w:rPr>
        <w:t>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_Toc187843658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rPr>
        <w:fldChar w:fldCharType="end"/>
      </w:r>
    </w:p>
    <w:p w14:paraId="20A686F1">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"_Toc187843659" </w:instrText>
      </w:r>
      <w:r>
        <w:fldChar w:fldCharType="separate"/>
      </w:r>
      <w:r>
        <w:rPr>
          <w:rStyle w:val="49"/>
          <w:rFonts w:ascii="黑体" w:hAnsi="黑体" w:eastAsia="黑体"/>
          <w:szCs w:val="21"/>
        </w:rPr>
        <w:t>5 V</w:t>
      </w:r>
      <w:r>
        <w:rPr>
          <w:rStyle w:val="49"/>
          <w:rFonts w:hint="eastAsia" w:ascii="黑体" w:hAnsi="黑体" w:eastAsia="黑体"/>
          <w:szCs w:val="21"/>
        </w:rPr>
        <w:t>形</w:t>
      </w:r>
      <w:r>
        <w:rPr>
          <w:rStyle w:val="49"/>
          <w:rFonts w:ascii="黑体" w:hAnsi="黑体" w:eastAsia="黑体"/>
          <w:szCs w:val="21"/>
        </w:rPr>
        <w:t>漏斗试验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_Toc187843659 \h </w:instrText>
      </w:r>
      <w:r>
        <w:rPr>
          <w:rFonts w:ascii="黑体" w:hAnsi="黑体" w:eastAsia="黑体"/>
          <w:szCs w:val="21"/>
        </w:rPr>
        <w:fldChar w:fldCharType="separate"/>
      </w:r>
      <w:r>
        <w:rPr>
          <w:rFonts w:ascii="黑体" w:hAnsi="黑体" w:eastAsia="黑体"/>
          <w:szCs w:val="21"/>
        </w:rPr>
        <w:t>5</w:t>
      </w:r>
      <w:r>
        <w:rPr>
          <w:rFonts w:ascii="黑体" w:hAnsi="黑体" w:eastAsia="黑体"/>
          <w:szCs w:val="21"/>
        </w:rPr>
        <w:fldChar w:fldCharType="end"/>
      </w:r>
      <w:r>
        <w:rPr>
          <w:rFonts w:ascii="黑体" w:hAnsi="黑体" w:eastAsia="黑体"/>
          <w:szCs w:val="21"/>
        </w:rPr>
        <w:fldChar w:fldCharType="end"/>
      </w:r>
    </w:p>
    <w:p w14:paraId="20A686F2">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"_Toc187843660" </w:instrText>
      </w:r>
      <w:r>
        <w:fldChar w:fldCharType="separate"/>
      </w:r>
      <w:r>
        <w:rPr>
          <w:rStyle w:val="49"/>
          <w:rFonts w:ascii="黑体" w:hAnsi="黑体" w:eastAsia="黑体"/>
          <w:szCs w:val="21"/>
        </w:rPr>
        <w:t>6 L形箱</w:t>
      </w:r>
      <w:r>
        <w:rPr>
          <w:rStyle w:val="49"/>
          <w:rFonts w:hint="eastAsia" w:ascii="黑体" w:hAnsi="黑体" w:eastAsia="黑体"/>
          <w:szCs w:val="21"/>
        </w:rPr>
        <w:t>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_Toc187843660 \h </w:instrText>
      </w:r>
      <w:r>
        <w:rPr>
          <w:rFonts w:ascii="黑体" w:hAnsi="黑体" w:eastAsia="黑体"/>
          <w:szCs w:val="21"/>
        </w:rPr>
        <w:fldChar w:fldCharType="separate"/>
      </w:r>
      <w:r>
        <w:rPr>
          <w:rFonts w:ascii="黑体" w:hAnsi="黑体" w:eastAsia="黑体"/>
          <w:szCs w:val="21"/>
        </w:rPr>
        <w:t>7</w:t>
      </w:r>
      <w:r>
        <w:rPr>
          <w:rFonts w:ascii="黑体" w:hAnsi="黑体" w:eastAsia="黑体"/>
          <w:szCs w:val="21"/>
        </w:rPr>
        <w:fldChar w:fldCharType="end"/>
      </w:r>
      <w:r>
        <w:rPr>
          <w:rFonts w:ascii="黑体" w:hAnsi="黑体" w:eastAsia="黑体"/>
          <w:szCs w:val="21"/>
        </w:rPr>
        <w:fldChar w:fldCharType="end"/>
      </w:r>
    </w:p>
    <w:p w14:paraId="20A686F3">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"_Toc187843661" </w:instrText>
      </w:r>
      <w:r>
        <w:fldChar w:fldCharType="separate"/>
      </w:r>
      <w:r>
        <w:rPr>
          <w:rStyle w:val="49"/>
          <w:rFonts w:ascii="黑体" w:hAnsi="黑体" w:eastAsia="黑体"/>
          <w:szCs w:val="21"/>
        </w:rPr>
        <w:t>7 筛分离析试验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_Toc187843661 \h </w:instrText>
      </w:r>
      <w:r>
        <w:rPr>
          <w:rFonts w:ascii="黑体" w:hAnsi="黑体" w:eastAsia="黑体"/>
          <w:szCs w:val="21"/>
        </w:rPr>
        <w:fldChar w:fldCharType="separate"/>
      </w:r>
      <w:r>
        <w:rPr>
          <w:rFonts w:ascii="黑体" w:hAnsi="黑体" w:eastAsia="黑体"/>
          <w:szCs w:val="21"/>
        </w:rPr>
        <w:t>10</w:t>
      </w:r>
      <w:r>
        <w:rPr>
          <w:rFonts w:ascii="黑体" w:hAnsi="黑体" w:eastAsia="黑体"/>
          <w:szCs w:val="21"/>
        </w:rPr>
        <w:fldChar w:fldCharType="end"/>
      </w:r>
      <w:r>
        <w:rPr>
          <w:rFonts w:ascii="黑体" w:hAnsi="黑体" w:eastAsia="黑体"/>
          <w:szCs w:val="21"/>
        </w:rPr>
        <w:fldChar w:fldCharType="end"/>
      </w:r>
    </w:p>
    <w:p w14:paraId="20A686F4">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"_Toc187843662" </w:instrText>
      </w:r>
      <w:r>
        <w:fldChar w:fldCharType="separate"/>
      </w:r>
      <w:r>
        <w:rPr>
          <w:rStyle w:val="49"/>
          <w:rFonts w:ascii="黑体" w:hAnsi="黑体" w:eastAsia="黑体"/>
          <w:szCs w:val="21"/>
        </w:rPr>
        <w:t>8 J形环试验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_Toc187843662 \h </w:instrText>
      </w:r>
      <w:r>
        <w:rPr>
          <w:rFonts w:ascii="黑体" w:hAnsi="黑体" w:eastAsia="黑体"/>
          <w:szCs w:val="21"/>
        </w:rPr>
        <w:fldChar w:fldCharType="separate"/>
      </w:r>
      <w:r>
        <w:rPr>
          <w:rFonts w:ascii="黑体" w:hAnsi="黑体" w:eastAsia="黑体"/>
          <w:szCs w:val="21"/>
        </w:rPr>
        <w:t>13</w:t>
      </w:r>
      <w:r>
        <w:rPr>
          <w:rFonts w:ascii="黑体" w:hAnsi="黑体" w:eastAsia="黑体"/>
          <w:szCs w:val="21"/>
        </w:rPr>
        <w:fldChar w:fldCharType="end"/>
      </w:r>
      <w:r>
        <w:rPr>
          <w:rFonts w:ascii="黑体" w:hAnsi="黑体" w:eastAsia="黑体"/>
          <w:szCs w:val="21"/>
        </w:rPr>
        <w:fldChar w:fldCharType="end"/>
      </w:r>
    </w:p>
    <w:p w14:paraId="20A686F5">
      <w:pPr>
        <w:pStyle w:val="19"/>
        <w:tabs>
          <w:tab w:val="right" w:leader="dot" w:pos="9344"/>
        </w:tabs>
        <w:spacing w:line="360" w:lineRule="auto"/>
        <w:rPr>
          <w:rFonts w:ascii="黑体" w:hAnsi="黑体" w:eastAsia="黑体" w:cstheme="minorBidi"/>
          <w:kern w:val="2"/>
          <w:szCs w:val="21"/>
          <w14:ligatures w14:val="standardContextual"/>
        </w:rPr>
      </w:pPr>
      <w:r>
        <w:fldChar w:fldCharType="begin"/>
      </w:r>
      <w:r>
        <w:instrText xml:space="preserve"> HYPERLINK \l "_Toc187843663" </w:instrText>
      </w:r>
      <w:r>
        <w:fldChar w:fldCharType="separate"/>
      </w:r>
      <w:r>
        <w:rPr>
          <w:rStyle w:val="49"/>
          <w:rFonts w:ascii="黑体" w:hAnsi="黑体" w:eastAsia="黑体"/>
          <w:szCs w:val="21"/>
        </w:rPr>
        <w:t>9</w:t>
      </w:r>
      <w:r>
        <w:rPr>
          <w:rStyle w:val="49"/>
          <w:rFonts w:hint="eastAsia" w:ascii="黑体" w:hAnsi="黑体" w:eastAsia="黑体"/>
          <w:szCs w:val="21"/>
        </w:rPr>
        <w:t xml:space="preserve"> U形箱</w:t>
      </w:r>
      <w:r>
        <w:rPr>
          <w:rStyle w:val="49"/>
          <w:rFonts w:ascii="黑体" w:hAnsi="黑体" w:eastAsia="黑体"/>
          <w:szCs w:val="21"/>
        </w:rPr>
        <w:t>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_Toc187843663 \h </w:instrText>
      </w:r>
      <w:r>
        <w:rPr>
          <w:rFonts w:ascii="黑体" w:hAnsi="黑体" w:eastAsia="黑体"/>
          <w:szCs w:val="21"/>
        </w:rPr>
        <w:fldChar w:fldCharType="separate"/>
      </w:r>
      <w:r>
        <w:rPr>
          <w:rFonts w:ascii="黑体" w:hAnsi="黑体" w:eastAsia="黑体"/>
          <w:szCs w:val="21"/>
        </w:rPr>
        <w:t>17</w:t>
      </w:r>
      <w:r>
        <w:rPr>
          <w:rFonts w:ascii="黑体" w:hAnsi="黑体" w:eastAsia="黑体"/>
          <w:szCs w:val="21"/>
        </w:rPr>
        <w:fldChar w:fldCharType="end"/>
      </w:r>
      <w:r>
        <w:rPr>
          <w:rFonts w:ascii="黑体" w:hAnsi="黑体" w:eastAsia="黑体"/>
          <w:szCs w:val="21"/>
        </w:rPr>
        <w:fldChar w:fldCharType="end"/>
      </w:r>
    </w:p>
    <w:p w14:paraId="20A686F6">
      <w:pPr>
        <w:pStyle w:val="143"/>
        <w:spacing w:before="312" w:after="468"/>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r>
        <w:fldChar w:fldCharType="end"/>
      </w:r>
    </w:p>
    <w:bookmarkEnd w:id="2"/>
    <w:bookmarkEnd w:id="4"/>
    <w:p w14:paraId="20A686F7">
      <w:pPr>
        <w:pStyle w:val="177"/>
      </w:pPr>
      <w:r>
        <w:rPr>
          <w:rFonts w:hint="eastAsia"/>
        </w:rPr>
        <w:t>新拌自密实混凝土性能试验方法</w:t>
      </w:r>
    </w:p>
    <w:p w14:paraId="20A686F8">
      <w:pPr>
        <w:pStyle w:val="147"/>
        <w:spacing w:before="312" w:after="312"/>
      </w:pPr>
      <w:bookmarkStart w:id="5" w:name="_Toc26986771"/>
      <w:bookmarkStart w:id="6" w:name="_Toc17233333"/>
      <w:bookmarkStart w:id="7" w:name="_Toc134807046"/>
      <w:bookmarkStart w:id="8" w:name="_Toc26986530"/>
      <w:bookmarkStart w:id="9" w:name="_Toc61940866"/>
      <w:bookmarkStart w:id="10" w:name="_Toc17233325"/>
      <w:bookmarkStart w:id="11" w:name="_Toc26718930"/>
      <w:bookmarkStart w:id="12" w:name="_Toc24884218"/>
      <w:bookmarkStart w:id="13" w:name="_Toc99376006"/>
      <w:bookmarkStart w:id="14" w:name="_Toc26648465"/>
      <w:bookmarkStart w:id="15" w:name="_Toc99435384"/>
      <w:bookmarkStart w:id="16" w:name="_Toc24884211"/>
      <w:bookmarkStart w:id="17" w:name="_Toc187843655"/>
      <w:r>
        <w:t>范围</w:t>
      </w:r>
      <w:bookmarkEnd w:id="5"/>
      <w:bookmarkEnd w:id="6"/>
      <w:bookmarkEnd w:id="7"/>
      <w:bookmarkEnd w:id="8"/>
      <w:bookmarkEnd w:id="9"/>
      <w:bookmarkEnd w:id="10"/>
      <w:bookmarkEnd w:id="11"/>
      <w:bookmarkEnd w:id="12"/>
      <w:bookmarkEnd w:id="13"/>
      <w:bookmarkEnd w:id="14"/>
      <w:bookmarkEnd w:id="15"/>
      <w:bookmarkEnd w:id="16"/>
      <w:bookmarkEnd w:id="17"/>
    </w:p>
    <w:p w14:paraId="20A686F9">
      <w:pPr>
        <w:pStyle w:val="99"/>
        <w:ind w:firstLine="420"/>
      </w:pPr>
      <w:bookmarkStart w:id="18" w:name="_Toc17233326"/>
      <w:bookmarkStart w:id="19" w:name="_Toc24884219"/>
      <w:bookmarkStart w:id="20" w:name="_Toc17233334"/>
      <w:bookmarkStart w:id="21" w:name="_Toc24884212"/>
      <w:bookmarkStart w:id="22" w:name="_Toc26648466"/>
      <w:r>
        <w:t>本</w:t>
      </w:r>
      <w:r>
        <w:rPr>
          <w:rFonts w:hint="eastAsia"/>
        </w:rPr>
        <w:t>文件</w:t>
      </w:r>
      <w:r>
        <w:t>规定了</w:t>
      </w:r>
      <w:r>
        <w:rPr>
          <w:rFonts w:hint="eastAsia"/>
        </w:rPr>
        <w:t>新拌</w:t>
      </w:r>
      <w:r>
        <w:t>自密实混凝土</w:t>
      </w:r>
      <w:r>
        <w:rPr>
          <w:rFonts w:hint="eastAsia"/>
        </w:rPr>
        <w:t>性能</w:t>
      </w:r>
      <w:r>
        <w:t>的</w:t>
      </w:r>
      <w:r>
        <w:rPr>
          <w:rFonts w:hint="eastAsia"/>
        </w:rPr>
        <w:t>试验方法，包括扩展度和扩展时间试验</w:t>
      </w:r>
      <w:r>
        <w:t>、V</w:t>
      </w:r>
      <w:r>
        <w:rPr>
          <w:rFonts w:hint="eastAsia"/>
        </w:rPr>
        <w:t>形</w:t>
      </w:r>
      <w:r>
        <w:t>漏斗试验、L</w:t>
      </w:r>
      <w:r>
        <w:rPr>
          <w:rFonts w:hint="eastAsia"/>
        </w:rPr>
        <w:t>形</w:t>
      </w:r>
      <w:r>
        <w:t>箱试验、筛</w:t>
      </w:r>
      <w:r>
        <w:rPr>
          <w:rFonts w:hint="eastAsia"/>
        </w:rPr>
        <w:t>分</w:t>
      </w:r>
      <w:r>
        <w:t>离析试验、J</w:t>
      </w:r>
      <w:r>
        <w:rPr>
          <w:rFonts w:hint="eastAsia"/>
        </w:rPr>
        <w:t>形</w:t>
      </w:r>
      <w:r>
        <w:t>环试验和</w:t>
      </w:r>
      <w:r>
        <w:rPr>
          <w:rFonts w:hint="eastAsia"/>
        </w:rPr>
        <w:t>U形箱</w:t>
      </w:r>
      <w:r>
        <w:t>试验。</w:t>
      </w:r>
    </w:p>
    <w:p w14:paraId="20A686FA">
      <w:pPr>
        <w:pStyle w:val="147"/>
        <w:spacing w:before="312" w:after="312"/>
      </w:pPr>
      <w:bookmarkStart w:id="23" w:name="_Toc134807047"/>
      <w:bookmarkStart w:id="24" w:name="_Toc99376007"/>
      <w:bookmarkStart w:id="25" w:name="_Toc26718931"/>
      <w:bookmarkStart w:id="26" w:name="_Toc187843656"/>
      <w:bookmarkStart w:id="27" w:name="_Toc61940867"/>
      <w:bookmarkStart w:id="28" w:name="_Toc99435385"/>
      <w:bookmarkStart w:id="29" w:name="_Toc26986772"/>
      <w:bookmarkStart w:id="30" w:name="_Toc26986531"/>
      <w:r>
        <w:t>规范性引用文件</w:t>
      </w:r>
      <w:bookmarkEnd w:id="18"/>
      <w:bookmarkEnd w:id="19"/>
      <w:bookmarkEnd w:id="20"/>
      <w:bookmarkEnd w:id="21"/>
      <w:bookmarkEnd w:id="22"/>
      <w:bookmarkEnd w:id="23"/>
      <w:bookmarkEnd w:id="24"/>
      <w:bookmarkEnd w:id="25"/>
      <w:bookmarkEnd w:id="26"/>
      <w:bookmarkEnd w:id="27"/>
      <w:bookmarkEnd w:id="28"/>
      <w:bookmarkEnd w:id="29"/>
      <w:bookmarkEnd w:id="30"/>
    </w:p>
    <w:sdt>
      <w:sdtPr>
        <w:id w:val="715848253"/>
        <w:placeholder>
          <w:docPart w:val="C93DF65B4CD44BEA896DB59CDA9E99B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0A686FB">
          <w:pPr>
            <w:pStyle w:val="99"/>
            <w:ind w:firstLine="420"/>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A686FC">
      <w:pPr>
        <w:pStyle w:val="99"/>
        <w:ind w:firstLine="420"/>
      </w:pPr>
      <w:r>
        <w:rPr>
          <w:rFonts w:hint="eastAsia"/>
        </w:rPr>
        <w:t>GB/T 50080《普通混凝土拌合物性能试验方法标准》</w:t>
      </w:r>
    </w:p>
    <w:p w14:paraId="20A686FE">
      <w:pPr>
        <w:pStyle w:val="99"/>
        <w:ind w:firstLine="420"/>
      </w:pPr>
      <w:r>
        <w:rPr>
          <w:rFonts w:hint="eastAsia"/>
        </w:rPr>
        <w:t>GB/T 6003.2《试验筛 技术要求和检验 第2部分金属穿孔板试验筛》</w:t>
      </w:r>
    </w:p>
    <w:p w14:paraId="20A686FF">
      <w:pPr>
        <w:pStyle w:val="99"/>
        <w:ind w:firstLine="420"/>
      </w:pPr>
      <w:r>
        <w:rPr>
          <w:rFonts w:hint="eastAsia"/>
        </w:rPr>
        <w:t>JG/T 248《混凝土坍落度仪》</w:t>
      </w:r>
    </w:p>
    <w:p w14:paraId="20A68701">
      <w:pPr>
        <w:pStyle w:val="147"/>
        <w:spacing w:before="312" w:after="312"/>
      </w:pPr>
      <w:bookmarkStart w:id="31" w:name="_Toc187843657"/>
      <w:bookmarkStart w:id="32" w:name="_Toc61940868"/>
      <w:bookmarkStart w:id="33" w:name="_Toc99435386"/>
      <w:bookmarkStart w:id="34" w:name="_Toc99376008"/>
      <w:bookmarkStart w:id="35" w:name="_Toc134807048"/>
      <w:r>
        <w:t>术语和定义</w:t>
      </w:r>
      <w:bookmarkEnd w:id="31"/>
      <w:bookmarkEnd w:id="32"/>
      <w:bookmarkEnd w:id="33"/>
      <w:bookmarkEnd w:id="34"/>
      <w:bookmarkEnd w:id="35"/>
    </w:p>
    <w:sdt>
      <w:sdtPr>
        <w:id w:val="-1909835108"/>
        <w:placeholder>
          <w:docPart w:val="C93DF65B4CD44BEA896DB59CDA9E99B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A68702">
          <w:pPr>
            <w:pStyle w:val="99"/>
            <w:ind w:firstLine="420"/>
          </w:pPr>
          <w:bookmarkStart w:id="36" w:name="_Toc26986532"/>
          <w:bookmarkEnd w:id="36"/>
          <w:r>
            <w:t>下列术语和定义适用于本文件。</w:t>
          </w:r>
        </w:p>
      </w:sdtContent>
    </w:sdt>
    <w:p w14:paraId="20A68703">
      <w:pPr>
        <w:pStyle w:val="148"/>
        <w:spacing w:before="156" w:after="156"/>
        <w:rPr>
          <w:shd w:val="clear" w:color="000000" w:fill="FFFFFF"/>
        </w:rPr>
      </w:pPr>
    </w:p>
    <w:p w14:paraId="20A68704">
      <w:pPr>
        <w:pStyle w:val="33"/>
        <w:shd w:val="clear" w:color="000000" w:fill="FFFFFF"/>
        <w:spacing w:beforeAutospacing="0" w:afterAutospacing="0" w:line="240" w:lineRule="auto"/>
        <w:ind w:firstLine="420" w:firstLineChars="200"/>
        <w:rPr>
          <w:rFonts w:eastAsia="黑体"/>
          <w:color w:val="000000"/>
          <w:sz w:val="21"/>
          <w:szCs w:val="21"/>
          <w:shd w:val="clear" w:color="000000" w:fill="FFFFFF"/>
        </w:rPr>
      </w:pPr>
      <w:r>
        <w:rPr>
          <w:rFonts w:eastAsia="黑体"/>
          <w:color w:val="000000"/>
          <w:sz w:val="21"/>
          <w:szCs w:val="21"/>
          <w:shd w:val="clear" w:color="000000" w:fill="FFFFFF"/>
        </w:rPr>
        <w:t>自密实混凝土SCC</w:t>
      </w:r>
      <w:r>
        <w:rPr>
          <w:rFonts w:hint="eastAsia" w:eastAsia="黑体"/>
          <w:color w:val="000000"/>
          <w:sz w:val="21"/>
          <w:szCs w:val="21"/>
          <w:shd w:val="clear" w:color="000000" w:fill="FFFFFF"/>
        </w:rPr>
        <w:t xml:space="preserve"> </w:t>
      </w:r>
      <w:r>
        <w:rPr>
          <w:rFonts w:eastAsia="黑体"/>
          <w:color w:val="000000"/>
          <w:sz w:val="21"/>
          <w:szCs w:val="21"/>
          <w:shd w:val="clear" w:color="000000" w:fill="FFFFFF"/>
        </w:rPr>
        <w:t>self-compacting</w:t>
      </w:r>
      <w:r>
        <w:rPr>
          <w:rFonts w:hint="eastAsia" w:eastAsia="黑体"/>
          <w:color w:val="000000"/>
          <w:sz w:val="21"/>
          <w:szCs w:val="21"/>
          <w:shd w:val="clear" w:color="000000" w:fill="FFFFFF"/>
        </w:rPr>
        <w:t xml:space="preserve"> </w:t>
      </w:r>
      <w:r>
        <w:rPr>
          <w:rFonts w:eastAsia="黑体"/>
          <w:color w:val="000000"/>
          <w:sz w:val="21"/>
          <w:szCs w:val="21"/>
          <w:shd w:val="clear" w:color="000000" w:fill="FFFFFF"/>
        </w:rPr>
        <w:t>concrete</w:t>
      </w:r>
    </w:p>
    <w:p w14:paraId="20A68705">
      <w:pPr>
        <w:pStyle w:val="99"/>
        <w:ind w:firstLine="420"/>
      </w:pPr>
      <w:r>
        <w:rPr>
          <w:rFonts w:hint="eastAsia"/>
        </w:rPr>
        <w:t>具有高流动性和稳定性，浇筑时无需外力振捣，能够在自重作用下流动并充填模板空间的混凝土。</w:t>
      </w:r>
    </w:p>
    <w:p w14:paraId="20A68707">
      <w:pPr>
        <w:pStyle w:val="148"/>
        <w:spacing w:before="156" w:after="156"/>
        <w:rPr>
          <w:shd w:val="clear" w:color="000000" w:fill="FFFFFF"/>
        </w:rPr>
      </w:pPr>
    </w:p>
    <w:p w14:paraId="20A68708">
      <w:pPr>
        <w:pStyle w:val="33"/>
        <w:shd w:val="clear" w:color="000000" w:fill="FFFFFF"/>
        <w:spacing w:beforeAutospacing="0" w:afterAutospacing="0" w:line="240" w:lineRule="auto"/>
        <w:ind w:firstLine="420" w:firstLineChars="200"/>
        <w:rPr>
          <w:rFonts w:eastAsia="黑体"/>
          <w:color w:val="000000"/>
          <w:shd w:val="clear" w:color="000000" w:fill="FFFFFF"/>
        </w:rPr>
      </w:pPr>
      <w:r>
        <w:rPr>
          <w:rFonts w:hint="eastAsia" w:eastAsia="黑体"/>
          <w:color w:val="000000"/>
          <w:sz w:val="21"/>
          <w:szCs w:val="21"/>
          <w:shd w:val="clear" w:color="000000" w:fill="FFFFFF"/>
        </w:rPr>
        <w:t>间隙通过性</w:t>
      </w:r>
      <w:r>
        <w:rPr>
          <w:rFonts w:eastAsia="黑体"/>
          <w:color w:val="000000"/>
          <w:shd w:val="clear" w:color="000000" w:fill="FFFFFF"/>
        </w:rPr>
        <w:t>passing</w:t>
      </w:r>
      <w:r>
        <w:rPr>
          <w:rFonts w:hint="eastAsia" w:eastAsia="黑体"/>
          <w:color w:val="000000"/>
          <w:shd w:val="clear" w:color="000000" w:fill="FFFFFF"/>
        </w:rPr>
        <w:t xml:space="preserve"> </w:t>
      </w:r>
      <w:r>
        <w:rPr>
          <w:rFonts w:eastAsia="黑体"/>
          <w:color w:val="000000"/>
          <w:sz w:val="21"/>
          <w:szCs w:val="21"/>
          <w:shd w:val="clear" w:color="000000" w:fill="FFFFFF"/>
        </w:rPr>
        <w:t>ability</w:t>
      </w:r>
    </w:p>
    <w:p w14:paraId="20A68709">
      <w:pPr>
        <w:pStyle w:val="99"/>
        <w:ind w:firstLine="420"/>
      </w:pPr>
      <w:r>
        <w:rPr>
          <w:rFonts w:hint="eastAsia"/>
        </w:rPr>
        <w:t>混凝土拌合物均匀通过间隙的能力。</w:t>
      </w:r>
    </w:p>
    <w:p w14:paraId="20A6870B">
      <w:pPr>
        <w:pStyle w:val="148"/>
        <w:spacing w:before="156" w:after="156"/>
        <w:rPr>
          <w:shd w:val="clear" w:color="000000" w:fill="FFFFFF"/>
        </w:rPr>
      </w:pPr>
    </w:p>
    <w:p w14:paraId="20A6870C">
      <w:pPr>
        <w:pStyle w:val="33"/>
        <w:shd w:val="clear" w:color="000000" w:fill="FFFFFF"/>
        <w:spacing w:beforeAutospacing="0" w:afterAutospacing="0" w:line="240" w:lineRule="auto"/>
        <w:ind w:firstLine="420" w:firstLineChars="200"/>
        <w:rPr>
          <w:color w:val="000000"/>
          <w:shd w:val="clear" w:color="000000" w:fill="FFFFFF"/>
        </w:rPr>
      </w:pPr>
      <w:r>
        <w:rPr>
          <w:rFonts w:hint="eastAsia" w:eastAsia="黑体"/>
          <w:color w:val="000000"/>
          <w:sz w:val="21"/>
          <w:szCs w:val="21"/>
          <w:shd w:val="clear" w:color="000000" w:fill="FFFFFF"/>
        </w:rPr>
        <w:t>抗离析性能</w:t>
      </w:r>
      <w:r>
        <w:rPr>
          <w:rFonts w:eastAsia="黑体"/>
          <w:color w:val="000000"/>
          <w:shd w:val="clear" w:color="000000" w:fill="FFFFFF"/>
        </w:rPr>
        <w:t>segregation</w:t>
      </w:r>
      <w:r>
        <w:rPr>
          <w:rFonts w:hint="eastAsia" w:eastAsia="黑体"/>
          <w:color w:val="000000"/>
          <w:shd w:val="clear" w:color="000000" w:fill="FFFFFF"/>
        </w:rPr>
        <w:t xml:space="preserve"> </w:t>
      </w:r>
      <w:r>
        <w:rPr>
          <w:rFonts w:eastAsia="黑体"/>
          <w:color w:val="000000"/>
          <w:shd w:val="clear" w:color="000000" w:fill="FFFFFF"/>
        </w:rPr>
        <w:t>resistance</w:t>
      </w:r>
    </w:p>
    <w:p w14:paraId="20A6870D">
      <w:pPr>
        <w:pStyle w:val="99"/>
        <w:ind w:firstLine="420"/>
      </w:pPr>
      <w:r>
        <w:rPr>
          <w:rFonts w:hint="eastAsia"/>
        </w:rPr>
        <w:t>混凝土拌合物中各种组分保持均匀分散的能力。</w:t>
      </w:r>
    </w:p>
    <w:p w14:paraId="20A6870F">
      <w:pPr>
        <w:pStyle w:val="148"/>
        <w:spacing w:before="156" w:after="156"/>
        <w:rPr>
          <w:shd w:val="clear" w:color="000000" w:fill="FFFFFF"/>
        </w:rPr>
      </w:pPr>
    </w:p>
    <w:p w14:paraId="20A68710">
      <w:pPr>
        <w:pStyle w:val="33"/>
        <w:shd w:val="clear" w:color="000000" w:fill="FFFFFF"/>
        <w:spacing w:beforeAutospacing="0" w:afterAutospacing="0" w:line="240" w:lineRule="auto"/>
        <w:ind w:firstLine="420" w:firstLineChars="200"/>
        <w:rPr>
          <w:rFonts w:eastAsia="黑体"/>
          <w:color w:val="000000"/>
          <w:shd w:val="clear" w:color="000000" w:fill="FFFFFF"/>
        </w:rPr>
      </w:pPr>
      <w:r>
        <w:rPr>
          <w:rFonts w:hint="eastAsia" w:eastAsia="黑体"/>
          <w:color w:val="000000"/>
          <w:sz w:val="21"/>
          <w:szCs w:val="21"/>
          <w:shd w:val="clear" w:color="000000" w:fill="FFFFFF"/>
        </w:rPr>
        <w:t>扩展度</w:t>
      </w:r>
      <w:r>
        <w:rPr>
          <w:rFonts w:eastAsia="黑体"/>
          <w:color w:val="000000"/>
          <w:sz w:val="21"/>
          <w:szCs w:val="21"/>
          <w:shd w:val="clear" w:color="000000" w:fill="FFFFFF"/>
        </w:rPr>
        <w:t>slump</w:t>
      </w:r>
      <w:r>
        <w:rPr>
          <w:rFonts w:hint="eastAsia" w:eastAsia="黑体"/>
          <w:color w:val="000000"/>
          <w:sz w:val="21"/>
          <w:szCs w:val="21"/>
          <w:shd w:val="clear" w:color="000000" w:fill="FFFFFF"/>
        </w:rPr>
        <w:t xml:space="preserve"> </w:t>
      </w:r>
      <w:r>
        <w:rPr>
          <w:rFonts w:eastAsia="黑体"/>
          <w:color w:val="000000"/>
          <w:shd w:val="clear" w:color="000000" w:fill="FFFFFF"/>
        </w:rPr>
        <w:t>flow</w:t>
      </w:r>
    </w:p>
    <w:p w14:paraId="20A68711">
      <w:pPr>
        <w:pStyle w:val="99"/>
        <w:ind w:firstLine="420"/>
      </w:pPr>
      <w:r>
        <w:rPr>
          <w:rFonts w:hint="eastAsia"/>
        </w:rPr>
        <w:t>混凝土拌合物坍落后扩展的直径。</w:t>
      </w:r>
    </w:p>
    <w:p w14:paraId="20A68712">
      <w:pPr>
        <w:pStyle w:val="148"/>
        <w:spacing w:before="156" w:after="156"/>
        <w:rPr>
          <w:shd w:val="clear" w:color="000000" w:fill="FFFFFF"/>
        </w:rPr>
      </w:pPr>
    </w:p>
    <w:p w14:paraId="20A68713">
      <w:pPr>
        <w:pStyle w:val="33"/>
        <w:shd w:val="clear" w:color="000000" w:fill="FFFFFF"/>
        <w:spacing w:beforeAutospacing="0" w:afterAutospacing="0" w:line="240" w:lineRule="auto"/>
        <w:ind w:firstLine="420" w:firstLineChars="200"/>
        <w:rPr>
          <w:rFonts w:eastAsia="黑体"/>
          <w:color w:val="000000"/>
          <w:shd w:val="clear" w:color="000000" w:fill="FFFFFF"/>
        </w:rPr>
      </w:pPr>
      <w:r>
        <w:rPr>
          <w:rFonts w:hint="eastAsia" w:eastAsia="黑体"/>
          <w:color w:val="000000"/>
          <w:sz w:val="21"/>
          <w:szCs w:val="21"/>
          <w:shd w:val="clear" w:color="000000" w:fill="FFFFFF"/>
        </w:rPr>
        <w:t>黏度</w:t>
      </w:r>
      <w:r>
        <w:rPr>
          <w:rFonts w:eastAsia="黑体"/>
          <w:color w:val="000000"/>
          <w:sz w:val="21"/>
          <w:szCs w:val="21"/>
          <w:shd w:val="clear" w:color="000000" w:fill="FFFFFF"/>
        </w:rPr>
        <w:t>viscosity</w:t>
      </w:r>
    </w:p>
    <w:p w14:paraId="20A68714">
      <w:pPr>
        <w:pStyle w:val="99"/>
        <w:ind w:firstLine="420"/>
      </w:pPr>
      <w:r>
        <w:rPr>
          <w:rFonts w:hint="eastAsia"/>
        </w:rPr>
        <w:t>新拌混凝土开始流动后的流动阻力。</w:t>
      </w:r>
    </w:p>
    <w:p w14:paraId="20A68715">
      <w:pPr>
        <w:pStyle w:val="147"/>
        <w:spacing w:before="312" w:after="312"/>
      </w:pPr>
      <w:bookmarkStart w:id="37" w:name="_Toc134807049"/>
      <w:bookmarkStart w:id="38" w:name="_Toc187843658"/>
      <w:r>
        <w:rPr>
          <w:rFonts w:hint="eastAsia"/>
        </w:rPr>
        <w:t>扩展度和扩展时间试验</w:t>
      </w:r>
      <w:bookmarkEnd w:id="37"/>
      <w:bookmarkEnd w:id="38"/>
    </w:p>
    <w:p w14:paraId="20A68716">
      <w:pPr>
        <w:pStyle w:val="148"/>
        <w:spacing w:before="156" w:after="156"/>
      </w:pPr>
      <w:r>
        <w:rPr>
          <w:rFonts w:hint="eastAsia"/>
        </w:rPr>
        <w:t>适用范围</w:t>
      </w:r>
    </w:p>
    <w:p w14:paraId="20A68718">
      <w:pPr>
        <w:pStyle w:val="99"/>
        <w:ind w:firstLine="420"/>
      </w:pPr>
      <w:r>
        <w:rPr>
          <w:rFonts w:hint="eastAsia"/>
        </w:rPr>
        <w:t>本试验方法宜用于骨料最大公称粒径不大于40 mm的自密实混凝土扩展度和扩展时间的测定。</w:t>
      </w:r>
    </w:p>
    <w:p w14:paraId="20A6871A">
      <w:pPr>
        <w:pStyle w:val="148"/>
        <w:spacing w:before="156" w:after="156"/>
      </w:pPr>
      <w:r>
        <w:rPr>
          <w:rFonts w:hint="eastAsia"/>
        </w:rPr>
        <w:t>原理</w:t>
      </w:r>
    </w:p>
    <w:p w14:paraId="20A6871B">
      <w:pPr>
        <w:pStyle w:val="99"/>
        <w:adjustRightInd w:val="0"/>
        <w:snapToGrid w:val="0"/>
        <w:ind w:firstLine="420"/>
      </w:pPr>
      <w:r>
        <w:t>扩展度试验</w:t>
      </w:r>
      <w:r>
        <w:rPr>
          <w:rFonts w:hint="eastAsia"/>
        </w:rPr>
        <w:t>用于测试</w:t>
      </w:r>
      <w:r>
        <w:t>在没有障碍物的情况下</w:t>
      </w:r>
      <w:r>
        <w:rPr>
          <w:rFonts w:hint="eastAsia"/>
        </w:rPr>
        <w:t>自密实混凝土的流动性。该试验与GB/T 50080</w:t>
      </w:r>
      <w:r>
        <w:t>中的</w:t>
      </w:r>
      <w:r>
        <w:rPr>
          <w:rFonts w:hint="eastAsia"/>
        </w:rPr>
        <w:t>扩展度和扩展时间</w:t>
      </w:r>
      <w:r>
        <w:t>测试</w:t>
      </w:r>
      <w:r>
        <w:rPr>
          <w:rFonts w:hint="eastAsia"/>
        </w:rPr>
        <w:t>相同，</w:t>
      </w:r>
      <w:r>
        <w:t>通过测量</w:t>
      </w:r>
      <w:r>
        <w:rPr>
          <w:rFonts w:hint="eastAsia"/>
        </w:rPr>
        <w:t>自密实混凝土</w:t>
      </w:r>
      <w:r>
        <w:t>扩</w:t>
      </w:r>
      <w:r>
        <w:rPr>
          <w:rFonts w:hint="eastAsia"/>
        </w:rPr>
        <w:t>展面</w:t>
      </w:r>
      <w:r>
        <w:t>最</w:t>
      </w:r>
      <w:r>
        <w:rPr>
          <w:rFonts w:hint="eastAsia"/>
        </w:rPr>
        <w:t>大直</w:t>
      </w:r>
      <w:r>
        <w:t>径</w:t>
      </w:r>
      <w:bookmarkStart w:id="39" w:name="MTBlankEqn"/>
      <w:r>
        <w:rPr>
          <w:position w:val="-10"/>
        </w:rPr>
        <w:object>
          <v:shape id="_x0000_i1025" o:spt="75" type="#_x0000_t75" style="height:16.85pt;width:19.6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bookmarkEnd w:id="39"/>
      <w:r>
        <w:t>和</w:t>
      </w:r>
      <w:r>
        <w:rPr>
          <w:rFonts w:hint="eastAsia"/>
        </w:rPr>
        <w:t>扩展面直径</w:t>
      </w:r>
      <w:r>
        <w:t>达到500</w:t>
      </w:r>
      <w:r>
        <w:rPr>
          <w:rFonts w:hint="eastAsia"/>
        </w:rPr>
        <w:t xml:space="preserve"> mm时的时间T</w:t>
      </w:r>
      <w:r>
        <w:t>来评估</w:t>
      </w:r>
      <w:r>
        <w:rPr>
          <w:rFonts w:hint="eastAsia"/>
        </w:rPr>
        <w:t>自密实混凝土的</w:t>
      </w:r>
      <w:r>
        <w:t>流动性。</w:t>
      </w:r>
      <w:r>
        <w:rPr>
          <w:rFonts w:hint="eastAsia"/>
        </w:rPr>
        <w:t>扩展度</w:t>
      </w:r>
      <w:r>
        <w:rPr>
          <w:position w:val="-10"/>
        </w:rPr>
        <w:object>
          <v:shape id="_x0000_i1026" o:spt="75" type="#_x0000_t75" style="height:16.85pt;width:19.65pt;" o:ole="t" filled="f" o:preferrelative="t" stroked="f" coordsize="21600,21600">
            <v:path/>
            <v:fill on="f" focussize="0,0"/>
            <v:stroke on="f" joinstyle="miter"/>
            <v:imagedata r:id="rId25" o:title=""/>
            <o:lock v:ext="edit" aspectratio="t"/>
            <w10:wrap type="none"/>
            <w10:anchorlock/>
          </v:shape>
          <o:OLEObject Type="Embed" ProgID="Equation.DSMT4" ShapeID="_x0000_i1026" DrawAspect="Content" ObjectID="_1468075726" r:id="rId24">
            <o:LockedField>false</o:LockedField>
          </o:OLEObject>
        </w:object>
      </w:r>
      <w:r>
        <w:rPr>
          <w:rFonts w:hint="eastAsia"/>
        </w:rPr>
        <w:t>为自密实混凝土在自重作用下流动范围的测试指标，反映自密实混凝土的屈服应力；扩展时间</w:t>
      </w:r>
      <w:r>
        <w:rPr>
          <w:position w:val="-10"/>
        </w:rPr>
        <w:object>
          <v:shape id="_x0000_i1027" o:spt="75" type="#_x0000_t75" style="height:15.9pt;width:15.9pt;" o:ole="t" filled="f" o:preferrelative="t" stroked="f" coordsize="21600,21600">
            <v:path/>
            <v:fill on="f" focussize="0,0"/>
            <v:stroke on="f" joinstyle="miter"/>
            <v:imagedata r:id="rId27" o:title=""/>
            <o:lock v:ext="edit" aspectratio="t"/>
            <w10:wrap type="none"/>
            <w10:anchorlock/>
          </v:shape>
          <o:OLEObject Type="Embed" ProgID="Equation.DSMT4" ShapeID="_x0000_i1027" DrawAspect="Content" ObjectID="_1468075727" r:id="rId26">
            <o:LockedField>false</o:LockedField>
          </o:OLEObject>
        </w:object>
      </w:r>
      <w:r>
        <w:rPr>
          <w:rFonts w:hint="eastAsia"/>
        </w:rPr>
        <w:t>是自密实混凝土流动速度的测试指标，反映自密实混凝土的相对黏度。两者测试结果综合反映自密实混凝土的填充能力。</w:t>
      </w:r>
    </w:p>
    <w:p w14:paraId="20A6871C">
      <w:pPr>
        <w:pStyle w:val="99"/>
        <w:ind w:firstLine="420"/>
      </w:pPr>
      <w:r>
        <w:t>按照</w:t>
      </w:r>
      <w:r>
        <w:rPr>
          <w:rFonts w:hint="eastAsia"/>
        </w:rPr>
        <w:t>GB/T 50080扩展度试验</w:t>
      </w:r>
      <w:r>
        <w:t>的规定，将混凝</w:t>
      </w:r>
      <w:r>
        <w:rPr>
          <w:rFonts w:hint="eastAsia"/>
        </w:rPr>
        <w:t>土拌合物倒入坍落度筒中，测定坍落度筒开始向上提起至混凝土流动到直径</w:t>
      </w:r>
      <w:r>
        <w:t>500</w:t>
      </w:r>
      <w:r>
        <w:rPr>
          <w:rFonts w:hint="eastAsia"/>
        </w:rPr>
        <w:t xml:space="preserve"> </w:t>
      </w:r>
      <w:r>
        <w:t>mm</w:t>
      </w:r>
      <w:r>
        <w:rPr>
          <w:rFonts w:hint="eastAsia"/>
        </w:rPr>
        <w:t>所用的</w:t>
      </w:r>
      <w:r>
        <w:t>时间</w:t>
      </w:r>
      <w:r>
        <w:rPr>
          <w:rFonts w:hint="eastAsia"/>
        </w:rPr>
        <w:t>，作为扩展时间</w:t>
      </w:r>
      <w:r>
        <w:t>。</w:t>
      </w:r>
      <w:r>
        <w:rPr>
          <w:rFonts w:hint="eastAsia"/>
        </w:rPr>
        <w:t>随</w:t>
      </w:r>
      <w:r>
        <w:t>后测</w:t>
      </w:r>
      <w:r>
        <w:rPr>
          <w:rFonts w:hint="eastAsia"/>
        </w:rPr>
        <w:t>定</w:t>
      </w:r>
      <w:r>
        <w:t>混凝</w:t>
      </w:r>
      <w:r>
        <w:rPr>
          <w:rFonts w:hint="eastAsia"/>
        </w:rPr>
        <w:t>土拌合物扩展的最大直径和与最大直径呈垂直方向的直径，两直径平均值为扩展度。</w:t>
      </w:r>
    </w:p>
    <w:p w14:paraId="20A6871D">
      <w:pPr>
        <w:pStyle w:val="148"/>
        <w:spacing w:before="156" w:after="156"/>
      </w:pPr>
      <w:r>
        <w:rPr>
          <w:rFonts w:hint="eastAsia"/>
        </w:rPr>
        <w:t>仪器</w:t>
      </w:r>
    </w:p>
    <w:p w14:paraId="20A6871E">
      <w:pPr>
        <w:pStyle w:val="99"/>
        <w:ind w:firstLine="420"/>
      </w:pPr>
      <w:r>
        <w:rPr>
          <w:rFonts w:ascii="黑体" w:hAnsi="黑体" w:eastAsia="黑体"/>
        </w:rPr>
        <w:t>4.3.1</w:t>
      </w:r>
      <w:r>
        <w:rPr>
          <w:rFonts w:hint="eastAsia"/>
        </w:rPr>
        <w:t xml:space="preserve">  坍落度仪</w:t>
      </w:r>
      <w:r>
        <w:t>，</w:t>
      </w:r>
      <w:r>
        <w:rPr>
          <w:rFonts w:hint="eastAsia"/>
        </w:rPr>
        <w:t>应</w:t>
      </w:r>
      <w:r>
        <w:t>符合</w:t>
      </w:r>
      <w:r>
        <w:rPr>
          <w:rFonts w:hint="eastAsia"/>
        </w:rPr>
        <w:t>JG/T 248的规定。</w:t>
      </w:r>
    </w:p>
    <w:p w14:paraId="20A6871F">
      <w:pPr>
        <w:pStyle w:val="99"/>
        <w:ind w:firstLine="420"/>
      </w:pPr>
      <w:r>
        <w:rPr>
          <w:rFonts w:hint="eastAsia" w:ascii="黑体" w:hAnsi="黑体" w:eastAsia="黑体"/>
        </w:rPr>
        <w:t>4.3.2</w:t>
      </w:r>
      <w:r>
        <w:rPr>
          <w:rFonts w:hint="eastAsia"/>
        </w:rPr>
        <w:t xml:space="preserve">  底板，应采用平面尺寸不小于，其最大挠度不应大于3 mm，并应在平板表面标出坍落度筒的中心位置和直径分别为200 mm、300 mm、500 mm、600 mm、700 mm、800 mm及900 mm的同心圆（图1）。</w:t>
      </w:r>
    </w:p>
    <w:p w14:paraId="20A68720">
      <w:pPr>
        <w:pStyle w:val="99"/>
        <w:ind w:firstLine="420"/>
      </w:pPr>
      <w:r>
        <w:rPr>
          <w:rFonts w:ascii="黑体" w:hAnsi="黑体" w:eastAsia="黑体"/>
        </w:rPr>
        <w:t>4.3.</w:t>
      </w:r>
      <w:r>
        <w:rPr>
          <w:rFonts w:hint="eastAsia" w:ascii="黑体" w:hAnsi="黑体" w:eastAsia="黑体"/>
        </w:rPr>
        <w:t>3</w:t>
      </w:r>
      <w:r>
        <w:rPr>
          <w:rFonts w:hint="eastAsia"/>
        </w:rPr>
        <w:t xml:space="preserve">  钢尺，最小长度不应小于</w:t>
      </w:r>
      <w:r>
        <w:t>1000</w:t>
      </w:r>
      <w:r>
        <w:rPr>
          <w:rFonts w:hint="eastAsia"/>
        </w:rPr>
        <w:t xml:space="preserve"> mm，分度值不应大于1 mm。</w:t>
      </w:r>
    </w:p>
    <w:p w14:paraId="20A68721">
      <w:pPr>
        <w:pStyle w:val="99"/>
        <w:ind w:firstLine="420"/>
      </w:pPr>
      <w:r>
        <w:rPr>
          <w:rFonts w:ascii="黑体" w:hAnsi="黑体" w:eastAsia="黑体"/>
        </w:rPr>
        <w:t>4.3.</w:t>
      </w:r>
      <w:r>
        <w:rPr>
          <w:rFonts w:hint="eastAsia" w:ascii="黑体" w:hAnsi="黑体" w:eastAsia="黑体"/>
        </w:rPr>
        <w:t>4</w:t>
      </w:r>
      <w:r>
        <w:rPr>
          <w:rFonts w:hint="eastAsia"/>
        </w:rPr>
        <w:t xml:space="preserve">  </w:t>
      </w:r>
      <w:r>
        <w:t>秒表，</w:t>
      </w:r>
      <w:r>
        <w:rPr>
          <w:rFonts w:hint="eastAsia"/>
        </w:rPr>
        <w:t>精度不应低于</w:t>
      </w:r>
      <w:r>
        <w:t>0.1</w:t>
      </w:r>
      <w:r>
        <w:rPr>
          <w:rFonts w:hint="eastAsia"/>
        </w:rPr>
        <w:t xml:space="preserve"> s。</w:t>
      </w:r>
    </w:p>
    <w:p w14:paraId="20A68722">
      <w:pPr>
        <w:pStyle w:val="99"/>
        <w:ind w:firstLine="420"/>
      </w:pPr>
      <w:r>
        <w:rPr>
          <w:rFonts w:ascii="黑体" w:hAnsi="黑体" w:eastAsia="黑体"/>
        </w:rPr>
        <w:t>4.3.</w:t>
      </w:r>
      <w:r>
        <w:rPr>
          <w:rFonts w:hint="eastAsia" w:ascii="黑体" w:hAnsi="黑体" w:eastAsia="黑体"/>
        </w:rPr>
        <w:t>5</w:t>
      </w:r>
      <w:r>
        <w:rPr>
          <w:rFonts w:hint="eastAsia"/>
        </w:rPr>
        <w:t xml:space="preserve">  水平仪，用于在试验开始前检查底板的水平度</w:t>
      </w:r>
      <w:r>
        <w:t>。</w:t>
      </w:r>
    </w:p>
    <w:p w14:paraId="20A68723">
      <w:pPr>
        <w:pStyle w:val="99"/>
        <w:ind w:firstLine="420"/>
      </w:pPr>
      <w:r>
        <w:rPr>
          <w:rFonts w:ascii="黑体" w:hAnsi="黑体" w:eastAsia="黑体"/>
        </w:rPr>
        <w:t>4.3.</w:t>
      </w:r>
      <w:r>
        <w:rPr>
          <w:rFonts w:hint="eastAsia" w:ascii="黑体" w:hAnsi="黑体" w:eastAsia="黑体"/>
        </w:rPr>
        <w:t>6</w:t>
      </w:r>
      <w:r>
        <w:rPr>
          <w:rFonts w:hint="eastAsia"/>
        </w:rPr>
        <w:t xml:space="preserve">  </w:t>
      </w:r>
      <w:r>
        <w:t>盛料器，</w:t>
      </w:r>
      <w:r>
        <w:rPr>
          <w:rFonts w:hint="eastAsia"/>
        </w:rPr>
        <w:t>用于盛放待测定样品，容积不应小于8 L，并易于向坍落度筒装填混凝土拌合物</w:t>
      </w:r>
      <w:r>
        <w:t>。</w:t>
      </w:r>
    </w:p>
    <w:p w14:paraId="20A68724">
      <w:pPr>
        <w:pStyle w:val="99"/>
        <w:ind w:firstLine="420"/>
      </w:pPr>
      <w:r>
        <w:rPr>
          <w:rFonts w:ascii="黑体" w:hAnsi="黑体" w:eastAsia="黑体"/>
        </w:rPr>
        <w:t>4.3.</w:t>
      </w:r>
      <w:r>
        <w:rPr>
          <w:rFonts w:hint="eastAsia" w:ascii="黑体" w:hAnsi="黑体" w:eastAsia="黑体"/>
        </w:rPr>
        <w:t>7</w:t>
      </w:r>
      <w:r>
        <w:rPr>
          <w:rFonts w:hint="eastAsia"/>
        </w:rPr>
        <w:t xml:space="preserve">  钢制配重环</w:t>
      </w:r>
      <w:r>
        <w:t>（可选）</w:t>
      </w:r>
      <w:r>
        <w:rPr>
          <w:rFonts w:hint="eastAsia"/>
        </w:rPr>
        <w:t>，</w:t>
      </w:r>
      <w:r>
        <w:t>质量</w:t>
      </w:r>
      <w:r>
        <w:rPr>
          <w:rFonts w:hint="eastAsia"/>
        </w:rPr>
        <w:t>不应小于</w:t>
      </w:r>
      <w:r>
        <w:t>9</w:t>
      </w:r>
      <w:r>
        <w:rPr>
          <w:rFonts w:hint="eastAsia"/>
        </w:rPr>
        <w:t xml:space="preserve"> </w:t>
      </w:r>
      <w:r>
        <w:t>kg（</w:t>
      </w:r>
      <w:r>
        <w:rPr>
          <w:rFonts w:hint="eastAsia"/>
        </w:rPr>
        <w:t>图</w:t>
      </w:r>
      <w:r>
        <w:t>2）。</w:t>
      </w:r>
    </w:p>
    <w:p w14:paraId="20A68725">
      <w:pPr>
        <w:pStyle w:val="99"/>
        <w:ind w:firstLine="450" w:firstLineChars="300"/>
        <w:rPr>
          <w:sz w:val="15"/>
          <w:szCs w:val="15"/>
        </w:rPr>
      </w:pPr>
      <w:r>
        <w:rPr>
          <w:sz w:val="15"/>
          <w:szCs w:val="15"/>
        </w:rPr>
        <w:t>注：</w:t>
      </w:r>
      <w:r>
        <w:rPr>
          <w:rFonts w:hint="eastAsia"/>
          <w:sz w:val="15"/>
          <w:szCs w:val="15"/>
        </w:rPr>
        <w:t>当仅有一人进行测试时，可采用钢制配重环。</w:t>
      </w:r>
    </w:p>
    <w:p w14:paraId="20A68726">
      <w:pPr>
        <w:pStyle w:val="148"/>
        <w:spacing w:before="156" w:after="156"/>
      </w:pPr>
      <w:r>
        <w:rPr>
          <w:rFonts w:hint="eastAsia"/>
        </w:rPr>
        <w:t>取样与试样的制备</w:t>
      </w:r>
    </w:p>
    <w:p w14:paraId="20A68727">
      <w:pPr>
        <w:pStyle w:val="99"/>
        <w:ind w:firstLine="420"/>
      </w:pPr>
      <w:r>
        <w:rPr>
          <w:rFonts w:hint="eastAsia"/>
        </w:rPr>
        <w:t>取样与试样的制备</w:t>
      </w:r>
      <w:r>
        <w:t>应</w:t>
      </w:r>
      <w:r>
        <w:rPr>
          <w:rFonts w:hint="eastAsia"/>
        </w:rPr>
        <w:t>按照GB/T 50080进行。</w:t>
      </w:r>
    </w:p>
    <w:p w14:paraId="20A68728">
      <w:pPr>
        <w:pStyle w:val="148"/>
        <w:spacing w:before="156" w:after="156"/>
      </w:pPr>
      <w:r>
        <w:t>试验</w:t>
      </w:r>
      <w:r>
        <w:rPr>
          <w:rFonts w:hint="eastAsia"/>
        </w:rPr>
        <w:t>步骤</w:t>
      </w:r>
    </w:p>
    <w:p w14:paraId="20A68729">
      <w:pPr>
        <w:pStyle w:val="99"/>
        <w:ind w:firstLine="420"/>
      </w:pPr>
      <w:r>
        <w:t>将底板放置</w:t>
      </w:r>
      <w:r>
        <w:rPr>
          <w:rFonts w:hint="eastAsia"/>
        </w:rPr>
        <w:t>在坚实水平面上，使用水平仪检查顶面的水平度。在试验前清洁底板和坍落度筒，并润湿无明水</w:t>
      </w:r>
      <w:r>
        <w:t>。</w:t>
      </w:r>
    </w:p>
    <w:p w14:paraId="20A6872A">
      <w:pPr>
        <w:pStyle w:val="99"/>
        <w:ind w:firstLine="420"/>
      </w:pPr>
      <w:r>
        <w:t>如果使</w:t>
      </w:r>
      <w:r>
        <w:rPr>
          <w:rFonts w:hint="eastAsia"/>
        </w:rPr>
        <w:t>用钢制配重环，则将其固定在坍落度仪筒上。</w:t>
      </w:r>
    </w:p>
    <w:p w14:paraId="20A6872B">
      <w:pPr>
        <w:pStyle w:val="99"/>
        <w:ind w:firstLine="420"/>
      </w:pPr>
      <w:r>
        <w:t>将</w:t>
      </w:r>
      <w:r>
        <w:rPr>
          <w:rFonts w:hint="eastAsia"/>
        </w:rPr>
        <w:t>坍落度筒</w:t>
      </w:r>
      <w:r>
        <w:t>置于底板200</w:t>
      </w:r>
      <w:r>
        <w:rPr>
          <w:rFonts w:hint="eastAsia"/>
        </w:rPr>
        <w:t xml:space="preserve"> mm标线的中心位置，并用脚踩住两边的脚踏板，确保混凝土不会从坍落度仪下方漏出</w:t>
      </w:r>
      <w:r>
        <w:t>。</w:t>
      </w:r>
    </w:p>
    <w:p w14:paraId="20A6872C">
      <w:pPr>
        <w:pStyle w:val="99"/>
        <w:ind w:firstLine="420"/>
      </w:pPr>
      <w:r>
        <w:rPr>
          <w:rFonts w:hint="eastAsia"/>
        </w:rPr>
        <w:t>一次性将混凝土填满坍落度筒，过程中不得捣实或振动，自开始入料至填充结束应控制在40 s以内，之后用刮刀刮去坍落度筒顶部多余的混凝土，</w:t>
      </w:r>
      <w:r>
        <w:t>在此期间，清除底板上溢出的混凝</w:t>
      </w:r>
      <w:r>
        <w:rPr>
          <w:rFonts w:hint="eastAsia"/>
        </w:rPr>
        <w:t>土</w:t>
      </w:r>
      <w:r>
        <w:t>。</w:t>
      </w:r>
    </w:p>
    <w:p w14:paraId="20A6872D">
      <w:pPr>
        <w:pStyle w:val="99"/>
        <w:ind w:firstLine="420"/>
      </w:pPr>
      <w:r>
        <w:t>在不</w:t>
      </w:r>
      <w:r>
        <w:rPr>
          <w:rFonts w:hint="eastAsia"/>
        </w:rPr>
        <w:t>干扰混凝土流动的情况下，应垂直向上平稳地提起坍落度筒至250 mm±50 mm高度，提起时间宜控制在3s~7s。测定扩展时间时</w:t>
      </w:r>
      <w:r>
        <w:t>，</w:t>
      </w:r>
      <w:r>
        <w:rPr>
          <w:rFonts w:hint="eastAsia"/>
        </w:rPr>
        <w:t>应自坍落度筒提离底板后立即</w:t>
      </w:r>
      <w:r>
        <w:t>启动秒表，并记录混凝</w:t>
      </w:r>
      <w:r>
        <w:rPr>
          <w:rFonts w:hint="eastAsia"/>
        </w:rPr>
        <w:t>土拌合物外缘初触底板上所绘直径500 mm的圆周所用的时间，精确至</w:t>
      </w:r>
      <w:r>
        <w:t>0.1</w:t>
      </w:r>
      <w:r>
        <w:rPr>
          <w:rFonts w:hint="eastAsia"/>
        </w:rPr>
        <w:t xml:space="preserve"> s。</w:t>
      </w:r>
    </w:p>
    <w:p w14:paraId="20A6872E">
      <w:pPr>
        <w:pStyle w:val="99"/>
        <w:adjustRightInd w:val="0"/>
        <w:snapToGrid w:val="0"/>
        <w:ind w:firstLine="420"/>
      </w:pPr>
      <w:r>
        <w:rPr>
          <w:rFonts w:hint="eastAsia"/>
        </w:rPr>
        <w:t>当混凝土拌合物不再扩散或扩散持续时间已达50 s时，测量展开扩展面的最大直径</w:t>
      </w:r>
      <w:r>
        <w:rPr>
          <w:position w:val="-10"/>
        </w:rPr>
        <w:object>
          <v:shape id="_x0000_i1028" o:spt="75" type="#_x0000_t75" style="height:16.85pt;width:12.15pt;" o:ole="t" filled="f" o:preferrelative="t" stroked="f" coordsize="21600,21600">
            <v:path/>
            <v:fill on="f" focussize="0,0"/>
            <v:stroke on="f" joinstyle="miter"/>
            <v:imagedata r:id="rId29" o:title=""/>
            <o:lock v:ext="edit" aspectratio="t"/>
            <w10:wrap type="none"/>
            <w10:anchorlock/>
          </v:shape>
          <o:OLEObject Type="Embed" ProgID="Equation.DSMT4" ShapeID="_x0000_i1028" DrawAspect="Content" ObjectID="_1468075728" r:id="rId28">
            <o:LockedField>false</o:LockedField>
          </o:OLEObject>
        </w:object>
      </w:r>
      <w:r>
        <w:rPr>
          <w:rFonts w:hint="eastAsia"/>
        </w:rPr>
        <w:t>以及与最大直径呈垂直方向的直径</w:t>
      </w:r>
      <w:r>
        <w:rPr>
          <w:position w:val="-10"/>
        </w:rPr>
        <w:object>
          <v:shape id="_x0000_i1029" o:spt="75" type="#_x0000_t75" style="height:16.85pt;width:13.1pt;" o:ole="t" filled="f" o:preferrelative="t" stroked="f" coordsize="21600,21600">
            <v:path/>
            <v:fill on="f" focussize="0,0"/>
            <v:stroke on="f" joinstyle="miter"/>
            <v:imagedata r:id="rId31" o:title=""/>
            <o:lock v:ext="edit" aspectratio="t"/>
            <w10:wrap type="none"/>
            <w10:anchorlock/>
          </v:shape>
          <o:OLEObject Type="Embed" ProgID="Equation.DSMT4" ShapeID="_x0000_i1029" DrawAspect="Content" ObjectID="_1468075729" r:id="rId30">
            <o:LockedField>false</o:LockedField>
          </o:OLEObject>
        </w:object>
      </w:r>
      <w:r>
        <w:rPr>
          <w:rFonts w:hint="eastAsia"/>
        </w:rPr>
        <w:t>，测量应精确至1 mm，结果修约至5 mm。当</w:t>
      </w:r>
      <w:r>
        <w:rPr>
          <w:position w:val="-10"/>
        </w:rPr>
        <w:object>
          <v:shape id="_x0000_i1030" o:spt="75" type="#_x0000_t75" style="height:16.85pt;width:12.15pt;" o:ole="t" filled="f" o:preferrelative="t" stroked="f" coordsize="21600,21600">
            <v:path/>
            <v:fill on="f" focussize="0,0"/>
            <v:stroke on="f" joinstyle="miter"/>
            <v:imagedata r:id="rId33" o:title=""/>
            <o:lock v:ext="edit" aspectratio="t"/>
            <w10:wrap type="none"/>
            <w10:anchorlock/>
          </v:shape>
          <o:OLEObject Type="Embed" ProgID="Equation.DSMT4" ShapeID="_x0000_i1030" DrawAspect="Content" ObjectID="_1468075730" r:id="rId32">
            <o:LockedField>false</o:LockedField>
          </o:OLEObject>
        </w:object>
      </w:r>
      <w:r>
        <w:t>和</w:t>
      </w:r>
      <w:r>
        <w:rPr>
          <w:position w:val="-10"/>
        </w:rPr>
        <w:object>
          <v:shape id="_x0000_i1031" o:spt="75" type="#_x0000_t75" style="height:16.85pt;width:13.1pt;" o:ole="t" filled="f" o:preferrelative="t" stroked="f" coordsize="21600,21600">
            <v:path/>
            <v:fill on="f" focussize="0,0"/>
            <v:stroke on="f" joinstyle="miter"/>
            <v:imagedata r:id="rId35" o:title=""/>
            <o:lock v:ext="edit" aspectratio="t"/>
            <w10:wrap type="none"/>
            <w10:anchorlock/>
          </v:shape>
          <o:OLEObject Type="Embed" ProgID="Equation.DSMT4" ShapeID="_x0000_i1031" DrawAspect="Content" ObjectID="_1468075731" r:id="rId34">
            <o:LockedField>false</o:LockedField>
          </o:OLEObject>
        </w:object>
      </w:r>
      <w:r>
        <w:t>之间的差</w:t>
      </w:r>
      <w:r>
        <w:rPr>
          <w:rFonts w:hint="eastAsia"/>
        </w:rPr>
        <w:t>值不小于</w:t>
      </w:r>
      <w:r>
        <w:t>50</w:t>
      </w:r>
      <w:r>
        <w:rPr>
          <w:rFonts w:hint="eastAsia"/>
        </w:rPr>
        <w:t xml:space="preserve"> mm时，应重新取样另行测定</w:t>
      </w:r>
      <w:r>
        <w:t>。</w:t>
      </w:r>
    </w:p>
    <w:p w14:paraId="20A6872F">
      <w:pPr>
        <w:pStyle w:val="99"/>
        <w:adjustRightInd w:val="0"/>
        <w:snapToGrid w:val="0"/>
        <w:ind w:firstLine="420"/>
      </w:pPr>
      <w:r>
        <w:rPr>
          <w:rFonts w:hint="eastAsia"/>
        </w:rPr>
        <w:t>若</w:t>
      </w:r>
      <w:r>
        <w:t>连续两次试验</w:t>
      </w:r>
      <w:r>
        <w:rPr>
          <w:rFonts w:hint="eastAsia"/>
        </w:rPr>
        <w:t>的</w:t>
      </w:r>
      <w:r>
        <w:rPr>
          <w:position w:val="-10"/>
        </w:rPr>
        <w:object>
          <v:shape id="_x0000_i1032" o:spt="75" type="#_x0000_t75" style="height:16.85pt;width:12.15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2" r:id="rId36">
            <o:LockedField>false</o:LockedField>
          </o:OLEObject>
        </w:object>
      </w:r>
      <w:r>
        <w:t>和</w:t>
      </w:r>
      <w:r>
        <w:rPr>
          <w:position w:val="-10"/>
        </w:rPr>
        <w:object>
          <v:shape id="_x0000_i1033" o:spt="75" type="#_x0000_t75" style="height:16.85pt;width:13.1pt;" o:ole="t" filled="f" o:preferrelative="t" stroked="f" coordsize="21600,21600">
            <v:path/>
            <v:fill on="f" focussize="0,0"/>
            <v:stroke on="f" joinstyle="miter"/>
            <v:imagedata r:id="rId35" o:title=""/>
            <o:lock v:ext="edit" aspectratio="t"/>
            <w10:wrap type="none"/>
            <w10:anchorlock/>
          </v:shape>
          <o:OLEObject Type="Embed" ProgID="Equation.DSMT4" ShapeID="_x0000_i1033" DrawAspect="Content" ObjectID="_1468075733" r:id="rId37">
            <o:LockedField>false</o:LockedField>
          </o:OLEObject>
        </w:object>
      </w:r>
      <w:r>
        <w:t>差</w:t>
      </w:r>
      <w:r>
        <w:rPr>
          <w:rFonts w:hint="eastAsia"/>
        </w:rPr>
        <w:t>值大于</w:t>
      </w:r>
      <w:r>
        <w:t>50</w:t>
      </w:r>
      <w:r>
        <w:rPr>
          <w:rFonts w:hint="eastAsia"/>
        </w:rPr>
        <w:t xml:space="preserve"> </w:t>
      </w:r>
      <w:r>
        <w:t>mm，则</w:t>
      </w:r>
      <w:r>
        <w:rPr>
          <w:rFonts w:hint="eastAsia"/>
        </w:rPr>
        <w:t>表明该</w:t>
      </w:r>
      <w:r>
        <w:t>混凝</w:t>
      </w:r>
      <w:r>
        <w:rPr>
          <w:rFonts w:hint="eastAsia"/>
        </w:rPr>
        <w:t>土流动性不足，不适宜进行扩展度试验。</w:t>
      </w:r>
    </w:p>
    <w:p w14:paraId="20A68730">
      <w:pPr>
        <w:pStyle w:val="99"/>
        <w:adjustRightInd w:val="0"/>
        <w:snapToGrid w:val="0"/>
        <w:ind w:firstLine="420"/>
      </w:pPr>
      <w:r>
        <w:t>检查混凝</w:t>
      </w:r>
      <w:r>
        <w:rPr>
          <w:rFonts w:hint="eastAsia"/>
        </w:rPr>
        <w:t>土扩展状态是否有离析现象，并根据第</w:t>
      </w:r>
      <w:r>
        <w:t>4.6 f)项</w:t>
      </w:r>
      <w:r>
        <w:rPr>
          <w:rFonts w:hint="eastAsia"/>
        </w:rPr>
        <w:t>要求定性描述，例如“无离析迹象”、“明显离析”</w:t>
      </w:r>
      <w:r>
        <w:t>。</w:t>
      </w:r>
    </w:p>
    <w:p w14:paraId="20A68732">
      <w:pPr>
        <w:pStyle w:val="99"/>
        <w:ind w:firstLine="450" w:firstLineChars="300"/>
        <w:rPr>
          <w:sz w:val="15"/>
          <w:szCs w:val="15"/>
        </w:rPr>
      </w:pPr>
      <w:r>
        <w:rPr>
          <w:sz w:val="15"/>
          <w:szCs w:val="15"/>
        </w:rPr>
        <w:t>注：</w:t>
      </w:r>
      <w:r>
        <w:rPr>
          <w:rFonts w:hint="eastAsia"/>
          <w:sz w:val="15"/>
          <w:szCs w:val="15"/>
        </w:rPr>
        <w:t>离析</w:t>
      </w:r>
      <w:r>
        <w:rPr>
          <w:sz w:val="15"/>
          <w:szCs w:val="15"/>
        </w:rPr>
        <w:t>迹象包括</w:t>
      </w:r>
      <w:r>
        <w:rPr>
          <w:rFonts w:hint="eastAsia"/>
          <w:sz w:val="15"/>
          <w:szCs w:val="15"/>
        </w:rPr>
        <w:t>粗骨料在中央堆集或边缘有浆体析出。</w:t>
      </w:r>
    </w:p>
    <w:p w14:paraId="3F599764">
      <w:pPr>
        <w:pStyle w:val="99"/>
        <w:ind w:firstLine="0" w:firstLineChars="0"/>
        <w:jc w:val="center"/>
        <w:rPr>
          <w:sz w:val="15"/>
          <w:szCs w:val="15"/>
        </w:rPr>
      </w:pPr>
      <w:r>
        <w:rPr>
          <w:sz w:val="15"/>
          <w:szCs w:val="15"/>
        </w:rPr>
        <w:drawing>
          <wp:inline distT="0" distB="0" distL="0" distR="0">
            <wp:extent cx="2385695" cy="2339975"/>
            <wp:effectExtent l="0" t="0" r="0" b="3175"/>
            <wp:docPr id="1915039453" name="图片 16" descr="张着嘴&#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39453" name="图片 16" descr="张着嘴&#10;&#10;低可信度描述已自动生成"/>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385714" cy="2340000"/>
                    </a:xfrm>
                    <a:prstGeom prst="rect">
                      <a:avLst/>
                    </a:prstGeom>
                  </pic:spPr>
                </pic:pic>
              </a:graphicData>
            </a:graphic>
          </wp:inline>
        </w:drawing>
      </w:r>
    </w:p>
    <w:p w14:paraId="20A68733">
      <w:pPr>
        <w:pStyle w:val="214"/>
        <w:spacing w:before="156" w:after="156"/>
      </w:pPr>
      <w:r>
        <w:rPr>
          <w:rFonts w:hint="eastAsia"/>
        </w:rPr>
        <w:t>底板（mm）</w:t>
      </w:r>
    </w:p>
    <w:p w14:paraId="20A68734">
      <w:pPr>
        <w:spacing w:before="312" w:after="312"/>
        <w:jc w:val="center"/>
      </w:pPr>
      <w:r>
        <w:drawing>
          <wp:inline distT="0" distB="0" distL="0" distR="0">
            <wp:extent cx="1327150" cy="2339975"/>
            <wp:effectExtent l="0" t="0" r="6350" b="3175"/>
            <wp:docPr id="1424778506" name="图片 17"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78506" name="图片 17" descr="形状&#10;&#10;低可信度描述已自动生成"/>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327488" cy="2340000"/>
                    </a:xfrm>
                    <a:prstGeom prst="rect">
                      <a:avLst/>
                    </a:prstGeom>
                  </pic:spPr>
                </pic:pic>
              </a:graphicData>
            </a:graphic>
          </wp:inline>
        </w:drawing>
      </w:r>
    </w:p>
    <w:p w14:paraId="20A68735">
      <w:pPr>
        <w:pStyle w:val="214"/>
        <w:spacing w:before="156" w:after="156"/>
      </w:pPr>
      <w:r>
        <w:rPr>
          <w:rFonts w:hint="eastAsia"/>
        </w:rPr>
        <w:t>钢制配重环尺寸示例（mm）</w:t>
      </w:r>
    </w:p>
    <w:p w14:paraId="20A68736">
      <w:pPr>
        <w:pStyle w:val="148"/>
        <w:spacing w:before="156" w:after="156"/>
      </w:pPr>
      <w:r>
        <w:rPr>
          <w:rFonts w:hint="eastAsia"/>
        </w:rPr>
        <w:t>试验</w:t>
      </w:r>
      <w:r>
        <w:t>结果</w:t>
      </w:r>
    </w:p>
    <w:p w14:paraId="20A68737">
      <w:pPr>
        <w:pStyle w:val="99"/>
        <w:adjustRightInd w:val="0"/>
        <w:snapToGrid w:val="0"/>
        <w:ind w:firstLine="420"/>
      </w:pPr>
      <w:r>
        <w:rPr>
          <w:rFonts w:hint="eastAsia"/>
        </w:rPr>
        <w:t>4.6.1 扩展度</w:t>
      </w:r>
    </w:p>
    <w:p w14:paraId="20A68738">
      <w:pPr>
        <w:pStyle w:val="99"/>
        <w:adjustRightInd w:val="0"/>
        <w:snapToGrid w:val="0"/>
        <w:ind w:firstLine="420"/>
      </w:pPr>
      <w:r>
        <w:rPr>
          <w:rFonts w:hint="eastAsia"/>
        </w:rPr>
        <w:t>按</w:t>
      </w:r>
      <w:r>
        <w:t>公式(1)</w:t>
      </w:r>
      <w:r>
        <w:rPr>
          <w:rFonts w:hint="eastAsia"/>
        </w:rPr>
        <w:t>计算</w:t>
      </w:r>
      <w:r>
        <w:t>扩展度</w:t>
      </w:r>
      <w:r>
        <w:rPr>
          <w:position w:val="-6"/>
        </w:rPr>
        <w:object>
          <v:shape id="_x0000_i1034" o:spt="75" type="#_x0000_t75" style="height:13.1pt;width:16.85pt;" o:ole="t" filled="f" o:preferrelative="t" stroked="f" coordsize="21600,21600">
            <v:path/>
            <v:fill on="f" focussize="0,0"/>
            <v:stroke on="f" joinstyle="miter"/>
            <v:imagedata r:id="rId41" o:title=""/>
            <o:lock v:ext="edit" aspectratio="t"/>
            <w10:wrap type="none"/>
            <w10:anchorlock/>
          </v:shape>
          <o:OLEObject Type="Embed" ProgID="Equation.DSMT4" ShapeID="_x0000_i1034" DrawAspect="Content" ObjectID="_1468075734" r:id="rId40">
            <o:LockedField>false</o:LockedField>
          </o:OLEObject>
        </w:object>
      </w:r>
      <w:r>
        <w:rPr>
          <w:rFonts w:hint="eastAsia"/>
        </w:rPr>
        <w:t>为</w:t>
      </w:r>
      <w:r>
        <w:rPr>
          <w:position w:val="-10"/>
        </w:rPr>
        <w:object>
          <v:shape id="_x0000_i1035" o:spt="75" type="#_x0000_t75" style="height:16.85pt;width:12.15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42">
            <o:LockedField>false</o:LockedField>
          </o:OLEObject>
        </w:object>
      </w:r>
      <w:r>
        <w:t>和</w:t>
      </w:r>
      <w:r>
        <w:rPr>
          <w:position w:val="-10"/>
        </w:rPr>
        <w:object>
          <v:shape id="_x0000_i1036" o:spt="75" type="#_x0000_t75" style="height:16.85pt;width:13.1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43">
            <o:LockedField>false</o:LockedField>
          </o:OLEObject>
        </w:object>
      </w:r>
      <w:r>
        <w:t>的平均值，</w:t>
      </w:r>
      <w:r>
        <w:rPr>
          <w:rFonts w:hint="eastAsia"/>
        </w:rPr>
        <w:t xml:space="preserve">结果修约至5 </w:t>
      </w:r>
      <w:r>
        <w:t>mm</w:t>
      </w:r>
      <w:r>
        <w:rPr>
          <w:rFonts w:hint="eastAsia"/>
        </w:rPr>
        <w:t>。</w:t>
      </w:r>
    </w:p>
    <w:p w14:paraId="20A68739">
      <w:pPr>
        <w:pStyle w:val="99"/>
        <w:adjustRightInd w:val="0"/>
        <w:snapToGrid w:val="0"/>
        <w:ind w:firstLine="420"/>
        <w:jc w:val="center"/>
      </w:pPr>
      <w:r>
        <w:rPr>
          <w:position w:val="-22"/>
        </w:rPr>
        <w:object>
          <v:shape id="_x0000_i1037" o:spt="75" type="#_x0000_t75" style="height:28.5pt;width:65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7" r:id="rId44">
            <o:LockedField>false</o:LockedField>
          </o:OLEObject>
        </w:object>
      </w:r>
      <w:r>
        <w:rPr>
          <w:rFonts w:hint="eastAsia"/>
        </w:rPr>
        <w:t>（1）</w:t>
      </w:r>
    </w:p>
    <w:p w14:paraId="20A6873A">
      <w:pPr>
        <w:pStyle w:val="99"/>
        <w:ind w:firstLine="420"/>
      </w:pPr>
      <w:r>
        <w:rPr>
          <w:rFonts w:hint="eastAsia"/>
        </w:rPr>
        <w:t>式中：</w:t>
      </w:r>
    </w:p>
    <w:p w14:paraId="20A6873B">
      <w:pPr>
        <w:pStyle w:val="99"/>
        <w:adjustRightInd w:val="0"/>
        <w:snapToGrid w:val="0"/>
        <w:ind w:firstLine="420"/>
      </w:pPr>
      <w:r>
        <w:rPr>
          <w:position w:val="-6"/>
        </w:rPr>
        <w:object>
          <v:shape id="_x0000_i1038" o:spt="75" type="#_x0000_t75" style="height:13.1pt;width:16.8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6">
            <o:LockedField>false</o:LockedField>
          </o:OLEObject>
        </w:object>
      </w:r>
      <w:r>
        <w:rPr>
          <w:rFonts w:hint="eastAsia"/>
        </w:rPr>
        <w:t>——</w:t>
      </w:r>
      <w:r>
        <w:t>扩展度，</w:t>
      </w:r>
      <w:r>
        <w:rPr>
          <w:rFonts w:hint="eastAsia"/>
        </w:rPr>
        <w:t>mm；</w:t>
      </w:r>
    </w:p>
    <w:p w14:paraId="20A6873C">
      <w:pPr>
        <w:pStyle w:val="99"/>
        <w:adjustRightInd w:val="0"/>
        <w:snapToGrid w:val="0"/>
        <w:ind w:firstLine="420"/>
      </w:pPr>
      <w:r>
        <w:rPr>
          <w:position w:val="-10"/>
        </w:rPr>
        <w:object>
          <v:shape id="_x0000_i1039" o:spt="75" type="#_x0000_t75" style="height:16.85pt;width:12.15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39" r:id="rId47">
            <o:LockedField>false</o:LockedField>
          </o:OLEObject>
        </w:object>
      </w:r>
      <w:r>
        <w:rPr>
          <w:rFonts w:hint="eastAsia"/>
        </w:rPr>
        <w:t>——扩展度</w:t>
      </w:r>
      <w:r>
        <w:t>最</w:t>
      </w:r>
      <w:r>
        <w:rPr>
          <w:rFonts w:hint="eastAsia"/>
        </w:rPr>
        <w:t>大直径，mm</w:t>
      </w:r>
      <w:r>
        <w:t>；</w:t>
      </w:r>
    </w:p>
    <w:p w14:paraId="20A6873D">
      <w:pPr>
        <w:pStyle w:val="99"/>
        <w:adjustRightInd w:val="0"/>
        <w:snapToGrid w:val="0"/>
        <w:ind w:firstLine="420"/>
      </w:pPr>
      <w:r>
        <w:rPr>
          <w:position w:val="-10"/>
        </w:rPr>
        <w:object>
          <v:shape id="_x0000_i1040" o:spt="75" type="#_x0000_t75" style="height:16.85pt;width:13.1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0" r:id="rId49">
            <o:LockedField>false</o:LockedField>
          </o:OLEObject>
        </w:object>
      </w:r>
      <w:r>
        <w:rPr>
          <w:rFonts w:hint="eastAsia"/>
        </w:rPr>
        <w:t>——</w:t>
      </w:r>
      <w:r>
        <w:t>与</w:t>
      </w:r>
      <w:r>
        <w:rPr>
          <w:position w:val="-10"/>
        </w:rPr>
        <w:object>
          <v:shape id="_x0000_i1041" o:spt="75" type="#_x0000_t75" style="height:16.85pt;width:12.15pt;" o:ole="t" filled="f" o:preferrelative="t" stroked="f" coordsize="21600,21600">
            <v:path/>
            <v:fill on="f" focussize="0,0"/>
            <v:stroke on="f" joinstyle="miter"/>
            <v:imagedata r:id="rId33" o:title=""/>
            <o:lock v:ext="edit" aspectratio="t"/>
            <w10:wrap type="none"/>
            <w10:anchorlock/>
          </v:shape>
          <o:OLEObject Type="Embed" ProgID="Equation.DSMT4" ShapeID="_x0000_i1041" DrawAspect="Content" ObjectID="_1468075741" r:id="rId51">
            <o:LockedField>false</o:LockedField>
          </o:OLEObject>
        </w:object>
      </w:r>
      <w:r>
        <w:rPr>
          <w:rFonts w:hint="eastAsia"/>
        </w:rPr>
        <w:t>呈垂直方向的直径</w:t>
      </w:r>
      <w:r>
        <w:t>，</w:t>
      </w:r>
      <w:r>
        <w:rPr>
          <w:rFonts w:hint="eastAsia"/>
        </w:rPr>
        <w:t>mm</w:t>
      </w:r>
      <w:r>
        <w:t>。</w:t>
      </w:r>
    </w:p>
    <w:p w14:paraId="20A6873E">
      <w:pPr>
        <w:pStyle w:val="99"/>
        <w:ind w:firstLine="420"/>
      </w:pPr>
      <w:r>
        <w:rPr>
          <w:rFonts w:hint="eastAsia"/>
        </w:rPr>
        <w:t>4.6.2 扩展时间</w:t>
      </w:r>
    </w:p>
    <w:p w14:paraId="20A6873F">
      <w:pPr>
        <w:pStyle w:val="99"/>
        <w:ind w:firstLine="420"/>
      </w:pPr>
      <w:r>
        <w:rPr>
          <w:rFonts w:hint="eastAsia"/>
        </w:rPr>
        <w:t>扩展时间应精确至</w:t>
      </w:r>
      <w:r>
        <w:t>0.1 s。</w:t>
      </w:r>
    </w:p>
    <w:p w14:paraId="20A68740">
      <w:pPr>
        <w:pStyle w:val="148"/>
        <w:spacing w:before="156" w:after="156"/>
      </w:pPr>
      <w:r>
        <w:rPr>
          <w:rFonts w:hint="eastAsia"/>
        </w:rPr>
        <w:t>试验</w:t>
      </w:r>
      <w:r>
        <w:t>报告</w:t>
      </w:r>
    </w:p>
    <w:p w14:paraId="20A68741">
      <w:pPr>
        <w:pStyle w:val="99"/>
        <w:ind w:firstLine="420"/>
      </w:pPr>
      <w:r>
        <w:rPr>
          <w:rFonts w:hint="eastAsia"/>
        </w:rPr>
        <w:t>试验</w:t>
      </w:r>
      <w:r>
        <w:t>报告应包括：</w:t>
      </w:r>
    </w:p>
    <w:p w14:paraId="20A68742">
      <w:pPr>
        <w:pStyle w:val="99"/>
        <w:ind w:firstLine="420"/>
      </w:pPr>
      <w:r>
        <w:t>a)</w:t>
      </w:r>
      <w:r>
        <w:rPr>
          <w:rFonts w:hint="eastAsia"/>
        </w:rPr>
        <w:t xml:space="preserve"> 试验样品</w:t>
      </w:r>
      <w:r>
        <w:t>的</w:t>
      </w:r>
      <w:r>
        <w:rPr>
          <w:rFonts w:hint="eastAsia"/>
        </w:rPr>
        <w:t>识别信息</w:t>
      </w:r>
      <w:r>
        <w:t>；</w:t>
      </w:r>
    </w:p>
    <w:p w14:paraId="20A68743">
      <w:pPr>
        <w:pStyle w:val="99"/>
        <w:ind w:firstLine="420"/>
      </w:pPr>
      <w:r>
        <w:t>b)</w:t>
      </w:r>
      <w:r>
        <w:rPr>
          <w:rFonts w:hint="eastAsia"/>
        </w:rPr>
        <w:t xml:space="preserve"> 试验地点</w:t>
      </w:r>
      <w:r>
        <w:t>；</w:t>
      </w:r>
    </w:p>
    <w:p w14:paraId="20A68744">
      <w:pPr>
        <w:pStyle w:val="99"/>
        <w:ind w:firstLine="420"/>
      </w:pPr>
      <w:r>
        <w:t>c)</w:t>
      </w:r>
      <w:r>
        <w:rPr>
          <w:rFonts w:hint="eastAsia"/>
        </w:rPr>
        <w:t xml:space="preserve"> </w:t>
      </w:r>
      <w:r>
        <w:t>试验</w:t>
      </w:r>
      <w:r>
        <w:rPr>
          <w:rFonts w:hint="eastAsia"/>
        </w:rPr>
        <w:t>日期和时间</w:t>
      </w:r>
      <w:r>
        <w:t>；</w:t>
      </w:r>
    </w:p>
    <w:p w14:paraId="20A68745">
      <w:pPr>
        <w:pStyle w:val="99"/>
        <w:adjustRightInd w:val="0"/>
        <w:snapToGrid w:val="0"/>
        <w:ind w:firstLine="420"/>
      </w:pPr>
      <w:r>
        <w:t>d)</w:t>
      </w:r>
      <w:r>
        <w:rPr>
          <w:rFonts w:hint="eastAsia"/>
        </w:rPr>
        <w:t xml:space="preserve"> 扩展度</w:t>
      </w:r>
      <w:r>
        <w:rPr>
          <w:position w:val="-6"/>
        </w:rPr>
        <w:object>
          <v:shape id="_x0000_i1042" o:spt="75" type="#_x0000_t75" style="height:13.1pt;width:16.8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2" r:id="rId52">
            <o:LockedField>false</o:LockedField>
          </o:OLEObject>
        </w:object>
      </w:r>
      <w:r>
        <w:t>，精确至5</w:t>
      </w:r>
      <w:r>
        <w:rPr>
          <w:rFonts w:hint="eastAsia"/>
        </w:rPr>
        <w:t xml:space="preserve"> </w:t>
      </w:r>
      <w:r>
        <w:t>mm；</w:t>
      </w:r>
    </w:p>
    <w:p w14:paraId="20A68746">
      <w:pPr>
        <w:pStyle w:val="99"/>
        <w:ind w:firstLine="420"/>
      </w:pPr>
      <w:r>
        <w:t>e)</w:t>
      </w:r>
      <w:r>
        <w:rPr>
          <w:rFonts w:hint="eastAsia"/>
        </w:rPr>
        <w:t xml:space="preserve"> 扩展时间</w:t>
      </w:r>
      <w:r>
        <w:t>，精确至0.</w:t>
      </w:r>
      <w:r>
        <w:rPr>
          <w:rFonts w:hint="eastAsia"/>
        </w:rPr>
        <w:t>1 s</w:t>
      </w:r>
      <w:r>
        <w:t>（如有要求）</w:t>
      </w:r>
      <w:r>
        <w:rPr>
          <w:rFonts w:hint="eastAsia"/>
        </w:rPr>
        <w:t>;</w:t>
      </w:r>
    </w:p>
    <w:p w14:paraId="20A68747">
      <w:pPr>
        <w:pStyle w:val="99"/>
        <w:ind w:firstLine="420"/>
      </w:pPr>
      <w:r>
        <w:t>f)</w:t>
      </w:r>
      <w:r>
        <w:rPr>
          <w:rFonts w:hint="eastAsia"/>
        </w:rPr>
        <w:t xml:space="preserve"> </w:t>
      </w:r>
      <w:r>
        <w:t>混凝</w:t>
      </w:r>
      <w:r>
        <w:rPr>
          <w:rFonts w:hint="eastAsia"/>
        </w:rPr>
        <w:t>土是否存在离析迹象</w:t>
      </w:r>
      <w:r>
        <w:t>；</w:t>
      </w:r>
    </w:p>
    <w:p w14:paraId="20A68748">
      <w:pPr>
        <w:pStyle w:val="99"/>
        <w:ind w:firstLine="420"/>
      </w:pPr>
      <w:r>
        <w:t>g)</w:t>
      </w:r>
      <w:r>
        <w:rPr>
          <w:rFonts w:hint="eastAsia"/>
        </w:rPr>
        <w:t xml:space="preserve"> 任何偏离标准试验方法的情况</w:t>
      </w:r>
      <w:r>
        <w:t>；</w:t>
      </w:r>
    </w:p>
    <w:p w14:paraId="20A68749">
      <w:pPr>
        <w:pStyle w:val="99"/>
        <w:ind w:firstLine="420"/>
      </w:pPr>
      <w:r>
        <w:t>h)</w:t>
      </w:r>
      <w:r>
        <w:rPr>
          <w:rFonts w:hint="eastAsia"/>
        </w:rPr>
        <w:t xml:space="preserve"> 试验</w:t>
      </w:r>
      <w:r>
        <w:t>技术负责</w:t>
      </w:r>
      <w:r>
        <w:rPr>
          <w:rFonts w:hint="eastAsia"/>
        </w:rPr>
        <w:t>人声明：试验符合本标准要求，</w:t>
      </w:r>
      <w:r>
        <w:t>g)</w:t>
      </w:r>
      <w:r>
        <w:rPr>
          <w:rFonts w:hint="eastAsia"/>
        </w:rPr>
        <w:t>项</w:t>
      </w:r>
      <w:r>
        <w:t>注明的除外。</w:t>
      </w:r>
    </w:p>
    <w:p w14:paraId="20A6874A">
      <w:pPr>
        <w:pStyle w:val="99"/>
        <w:ind w:firstLine="420"/>
      </w:pPr>
      <w:r>
        <w:t>该报告可能</w:t>
      </w:r>
      <w:r>
        <w:rPr>
          <w:rFonts w:hint="eastAsia"/>
        </w:rPr>
        <w:t>还</w:t>
      </w:r>
      <w:r>
        <w:t>包括：</w:t>
      </w:r>
    </w:p>
    <w:p w14:paraId="20A6874B">
      <w:pPr>
        <w:pStyle w:val="99"/>
        <w:ind w:firstLine="420"/>
      </w:pPr>
      <w:r>
        <w:t>试验时混凝</w:t>
      </w:r>
      <w:r>
        <w:rPr>
          <w:rFonts w:hint="eastAsia"/>
        </w:rPr>
        <w:t>土的温度</w:t>
      </w:r>
      <w:r>
        <w:t>；</w:t>
      </w:r>
    </w:p>
    <w:p w14:paraId="20A6874C">
      <w:pPr>
        <w:pStyle w:val="99"/>
        <w:ind w:firstLine="420"/>
      </w:pPr>
      <w:r>
        <w:t>试验时混凝</w:t>
      </w:r>
      <w:r>
        <w:rPr>
          <w:rFonts w:hint="eastAsia"/>
        </w:rPr>
        <w:t>土的龄期（如已知）</w:t>
      </w:r>
      <w:r>
        <w:t>。</w:t>
      </w:r>
    </w:p>
    <w:p w14:paraId="20A6876F">
      <w:pPr>
        <w:pStyle w:val="147"/>
        <w:spacing w:before="312" w:after="312"/>
        <w:sectPr>
          <w:footerReference r:id="rId18" w:type="default"/>
          <w:footerReference r:id="rId19" w:type="even"/>
          <w:pgSz w:w="11906" w:h="16838"/>
          <w:pgMar w:top="1928" w:right="1134" w:bottom="1134" w:left="1134" w:header="1418" w:footer="1134" w:gutter="284"/>
          <w:pgNumType w:fmt="decimal" w:start="1"/>
          <w:cols w:space="425" w:num="1"/>
          <w:formProt w:val="0"/>
          <w:docGrid w:type="lines" w:linePitch="312" w:charSpace="0"/>
        </w:sectPr>
      </w:pPr>
      <w:bookmarkStart w:id="40" w:name="_Toc134807050"/>
      <w:bookmarkStart w:id="41" w:name="_Toc99376009"/>
      <w:bookmarkStart w:id="42" w:name="_Toc99435387"/>
    </w:p>
    <w:p w14:paraId="20A68770">
      <w:pPr>
        <w:pStyle w:val="147"/>
        <w:spacing w:before="312" w:after="312"/>
      </w:pPr>
      <w:bookmarkStart w:id="43" w:name="_Toc187843659"/>
      <w:r>
        <w:rPr>
          <w:rFonts w:hint="eastAsia"/>
        </w:rPr>
        <w:t>V形漏斗</w:t>
      </w:r>
      <w:bookmarkEnd w:id="40"/>
      <w:bookmarkEnd w:id="43"/>
      <w:r>
        <w:t>试验</w:t>
      </w:r>
    </w:p>
    <w:p w14:paraId="20A68771">
      <w:pPr>
        <w:pStyle w:val="148"/>
        <w:spacing w:before="156" w:after="156"/>
      </w:pPr>
      <w:r>
        <w:rPr>
          <w:rFonts w:hint="eastAsia"/>
        </w:rPr>
        <w:t>适用范围</w:t>
      </w:r>
    </w:p>
    <w:p w14:paraId="20A68773">
      <w:pPr>
        <w:pStyle w:val="99"/>
        <w:ind w:firstLine="420"/>
      </w:pPr>
      <w:r>
        <w:rPr>
          <w:rFonts w:hint="eastAsia"/>
        </w:rPr>
        <w:t>本试验方法宜用于骨料最大公称粒径不大于20 mm的自密实混凝土V形漏斗流动时间的测定。</w:t>
      </w:r>
    </w:p>
    <w:p w14:paraId="20A68774">
      <w:pPr>
        <w:pStyle w:val="148"/>
        <w:spacing w:before="156" w:after="156"/>
      </w:pPr>
      <w:r>
        <w:t>原理</w:t>
      </w:r>
    </w:p>
    <w:p w14:paraId="20A68775">
      <w:pPr>
        <w:pStyle w:val="99"/>
        <w:ind w:firstLine="420"/>
      </w:pPr>
      <w:r>
        <w:t>由混凝</w:t>
      </w:r>
      <w:r>
        <w:rPr>
          <w:rFonts w:hint="eastAsia"/>
        </w:rPr>
        <w:t>土流出漏斗的时间表示相对黏度，通过混凝土在自重作用下流过变截面模具所用的时间来评估填充性能。将混凝土拌合物填入</w:t>
      </w:r>
      <w:r>
        <w:t>V形漏</w:t>
      </w:r>
      <w:r>
        <w:rPr>
          <w:rFonts w:hint="eastAsia"/>
        </w:rPr>
        <w:t>斗，测定混凝土完全流出漏斗所需时间，记录为</w:t>
      </w:r>
      <w:r>
        <w:t>V形漏</w:t>
      </w:r>
      <w:r>
        <w:rPr>
          <w:rFonts w:hint="eastAsia"/>
        </w:rPr>
        <w:t>斗流动时间</w:t>
      </w:r>
      <w:r>
        <w:t>。</w:t>
      </w:r>
    </w:p>
    <w:p w14:paraId="20A68776">
      <w:pPr>
        <w:pStyle w:val="148"/>
        <w:spacing w:before="156" w:after="156"/>
      </w:pPr>
      <w:r>
        <w:t>仪器</w:t>
      </w:r>
    </w:p>
    <w:p w14:paraId="20A68779">
      <w:pPr>
        <w:pStyle w:val="99"/>
        <w:ind w:firstLine="420"/>
      </w:pPr>
      <w:r>
        <w:rPr>
          <w:rFonts w:ascii="黑体" w:hAnsi="黑体" w:eastAsia="黑体"/>
        </w:rPr>
        <w:t>5.3.1</w:t>
      </w:r>
      <w:r>
        <w:rPr>
          <w:rFonts w:hint="eastAsia"/>
        </w:rPr>
        <w:t xml:space="preserve">  </w:t>
      </w:r>
      <w:r>
        <w:t>V形漏</w:t>
      </w:r>
      <w:r>
        <w:rPr>
          <w:rFonts w:hint="eastAsia"/>
        </w:rPr>
        <w:t>斗，</w:t>
      </w:r>
      <w:r>
        <w:t>底部</w:t>
      </w:r>
      <w:r>
        <w:rPr>
          <w:rFonts w:hint="eastAsia"/>
        </w:rPr>
        <w:t>应</w:t>
      </w:r>
      <w:r>
        <w:t>装有快速</w:t>
      </w:r>
      <w:r>
        <w:rPr>
          <w:rFonts w:hint="eastAsia"/>
        </w:rPr>
        <w:t>开启、防水的铰链门或滑动门，并由支架固定，使</w:t>
      </w:r>
      <w:r>
        <w:t>漏</w:t>
      </w:r>
      <w:r>
        <w:rPr>
          <w:rFonts w:hint="eastAsia"/>
        </w:rPr>
        <w:t>斗顶部保持水</w:t>
      </w:r>
      <w:r>
        <w:t>平</w:t>
      </w:r>
      <w:r>
        <w:rPr>
          <w:rFonts w:hint="eastAsia"/>
        </w:rPr>
        <w:t>且门下</w:t>
      </w:r>
      <w:r>
        <w:t>具有</w:t>
      </w:r>
      <w:r>
        <w:rPr>
          <w:rFonts w:hint="eastAsia"/>
        </w:rPr>
        <w:t>足够的空间放置盛料器（图3）。</w:t>
      </w:r>
      <w:r>
        <w:t>V形漏</w:t>
      </w:r>
      <w:r>
        <w:rPr>
          <w:rFonts w:hint="eastAsia"/>
        </w:rPr>
        <w:t>斗应由厚度不小于2 mm、不易被水泥浆侵蚀且不易生锈的金属材料制成，表面应光滑。</w:t>
      </w:r>
      <w:r>
        <w:t>如果漏</w:t>
      </w:r>
      <w:r>
        <w:rPr>
          <w:rFonts w:hint="eastAsia"/>
        </w:rPr>
        <w:t>斗由其他材料制成，则应提供使用中的性能测试数据，以证明与金属的长期等效性。</w:t>
      </w:r>
    </w:p>
    <w:p w14:paraId="20A6877B">
      <w:pPr>
        <w:pStyle w:val="99"/>
        <w:ind w:firstLine="420"/>
      </w:pPr>
      <w:r>
        <w:rPr>
          <w:rFonts w:ascii="黑体" w:hAnsi="黑体" w:eastAsia="黑体"/>
        </w:rPr>
        <w:t>5.3.2</w:t>
      </w:r>
      <w:r>
        <w:t xml:space="preserve">  </w:t>
      </w:r>
      <w:r>
        <w:rPr>
          <w:rFonts w:hint="eastAsia"/>
        </w:rPr>
        <w:t>支承漏斗的台架，宜有调整装置，应确保台架的水平，漏斗支撑在台架上时，其中轴线应垂直于底板；台架应能承受装填混凝土，且易于搬运。</w:t>
      </w:r>
    </w:p>
    <w:p w14:paraId="20A6877C">
      <w:pPr>
        <w:pStyle w:val="99"/>
        <w:ind w:firstLine="420"/>
      </w:pPr>
      <w:r>
        <w:rPr>
          <w:rFonts w:hint="eastAsia"/>
        </w:rPr>
        <w:t>盛料器，用于</w:t>
      </w:r>
      <w:r>
        <w:t>盛放</w:t>
      </w:r>
      <w:r>
        <w:rPr>
          <w:rFonts w:hint="eastAsia"/>
        </w:rPr>
        <w:t>待测定样品</w:t>
      </w:r>
      <w:r>
        <w:t>，容积不</w:t>
      </w:r>
      <w:r>
        <w:rPr>
          <w:rFonts w:hint="eastAsia"/>
        </w:rPr>
        <w:t>应小于</w:t>
      </w:r>
      <w:r>
        <w:t>12</w:t>
      </w:r>
      <w:r>
        <w:rPr>
          <w:rFonts w:hint="eastAsia"/>
        </w:rPr>
        <w:t xml:space="preserve"> L</w:t>
      </w:r>
      <w:r>
        <w:t>。</w:t>
      </w:r>
    </w:p>
    <w:p w14:paraId="20A6877D">
      <w:pPr>
        <w:pStyle w:val="99"/>
        <w:ind w:firstLine="420"/>
      </w:pPr>
      <w:r>
        <w:rPr>
          <w:rFonts w:ascii="黑体" w:hAnsi="黑体" w:eastAsia="黑体"/>
        </w:rPr>
        <w:t>5.3.3</w:t>
      </w:r>
      <w:r>
        <w:rPr>
          <w:rFonts w:hint="eastAsia"/>
        </w:rPr>
        <w:t xml:space="preserve">  </w:t>
      </w:r>
      <w:r>
        <w:t>秒表，</w:t>
      </w:r>
      <w:r>
        <w:rPr>
          <w:rFonts w:hint="eastAsia"/>
        </w:rPr>
        <w:t>精度不应低于</w:t>
      </w:r>
      <w:r>
        <w:t>0.1</w:t>
      </w:r>
      <w:r>
        <w:rPr>
          <w:rFonts w:hint="eastAsia"/>
        </w:rPr>
        <w:t xml:space="preserve"> s</w:t>
      </w:r>
      <w:r>
        <w:t>。</w:t>
      </w:r>
    </w:p>
    <w:p w14:paraId="20A6877E">
      <w:pPr>
        <w:pStyle w:val="99"/>
        <w:ind w:firstLine="420"/>
      </w:pPr>
      <w:r>
        <w:rPr>
          <w:rFonts w:ascii="黑体" w:hAnsi="黑体" w:eastAsia="黑体"/>
        </w:rPr>
        <w:t>5.3.4</w:t>
      </w:r>
      <w:r>
        <w:rPr>
          <w:rFonts w:hint="eastAsia"/>
        </w:rPr>
        <w:t xml:space="preserve">  刮刀</w:t>
      </w:r>
      <w:r>
        <w:t>，</w:t>
      </w:r>
      <w:r>
        <w:rPr>
          <w:rFonts w:hint="eastAsia"/>
        </w:rPr>
        <w:t>用于将混凝土拌合物与漏斗顶部刮平。</w:t>
      </w:r>
    </w:p>
    <w:p w14:paraId="20A6877F">
      <w:pPr>
        <w:pStyle w:val="99"/>
        <w:ind w:firstLine="420"/>
        <w:rPr>
          <w:rFonts w:ascii="黑体" w:hAnsi="黑体" w:eastAsia="黑体"/>
        </w:rPr>
      </w:pPr>
      <w:r>
        <w:rPr>
          <w:rFonts w:hint="eastAsia" w:ascii="黑体" w:hAnsi="黑体" w:eastAsia="黑体"/>
        </w:rPr>
        <w:t xml:space="preserve">5.3.5  </w:t>
      </w:r>
      <w:r>
        <w:rPr>
          <w:rFonts w:hint="eastAsia"/>
        </w:rPr>
        <w:t>底板应采用平面尺寸不小于1500 mm×1500 mm、厚度不小于3 mm的钢板，其最大挠度不应大于3 mm。</w:t>
      </w:r>
    </w:p>
    <w:p w14:paraId="1FFF247C">
      <w:pPr>
        <w:pStyle w:val="99"/>
        <w:ind w:firstLine="199" w:firstLineChars="95"/>
        <w:jc w:val="center"/>
      </w:pPr>
      <w:r>
        <w:drawing>
          <wp:inline distT="0" distB="0" distL="0" distR="0">
            <wp:extent cx="2305050" cy="2339975"/>
            <wp:effectExtent l="0" t="0" r="0" b="3175"/>
            <wp:docPr id="616441028" name="图片 18"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41028" name="图片 18" descr="形状&#10;&#10;中度可信度描述已自动生成"/>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2305297" cy="2340000"/>
                    </a:xfrm>
                    <a:prstGeom prst="rect">
                      <a:avLst/>
                    </a:prstGeom>
                  </pic:spPr>
                </pic:pic>
              </a:graphicData>
            </a:graphic>
          </wp:inline>
        </w:drawing>
      </w:r>
    </w:p>
    <w:p w14:paraId="20A68781">
      <w:pPr>
        <w:pStyle w:val="214"/>
        <w:spacing w:before="156" w:after="156"/>
      </w:pPr>
      <w:r>
        <w:t>V</w:t>
      </w:r>
      <w:r>
        <w:rPr>
          <w:rFonts w:hint="eastAsia"/>
        </w:rPr>
        <w:t>形漏斗（mm）</w:t>
      </w:r>
    </w:p>
    <w:p w14:paraId="0779766A">
      <w:pPr>
        <w:pStyle w:val="99"/>
        <w:ind w:firstLine="0" w:firstLineChars="0"/>
        <w:jc w:val="center"/>
        <w:rPr>
          <w:sz w:val="15"/>
          <w:szCs w:val="15"/>
        </w:rPr>
      </w:pPr>
      <w:r>
        <w:rPr>
          <w:rFonts w:hint="eastAsia"/>
          <w:sz w:val="15"/>
          <w:szCs w:val="15"/>
        </w:rPr>
        <w:t>1-可活动的密封盖</w:t>
      </w:r>
    </w:p>
    <w:p w14:paraId="20A68782">
      <w:pPr>
        <w:pStyle w:val="148"/>
        <w:spacing w:before="156" w:after="156"/>
      </w:pPr>
      <w:r>
        <w:rPr>
          <w:rFonts w:hint="eastAsia"/>
        </w:rPr>
        <w:t>取样与试样的制备</w:t>
      </w:r>
    </w:p>
    <w:p w14:paraId="20A68783">
      <w:pPr>
        <w:pStyle w:val="99"/>
        <w:ind w:firstLine="420"/>
      </w:pPr>
      <w:r>
        <w:rPr>
          <w:rFonts w:hint="eastAsia"/>
        </w:rPr>
        <w:t>取样与试样的制备</w:t>
      </w:r>
      <w:r>
        <w:t>应</w:t>
      </w:r>
      <w:r>
        <w:rPr>
          <w:rFonts w:hint="eastAsia"/>
        </w:rPr>
        <w:t>按照GB/T 50080，并准备至少12 L样品。</w:t>
      </w:r>
    </w:p>
    <w:p w14:paraId="20A68784">
      <w:pPr>
        <w:pStyle w:val="148"/>
        <w:spacing w:before="156" w:after="156"/>
      </w:pPr>
      <w:r>
        <w:t>试验</w:t>
      </w:r>
      <w:r>
        <w:rPr>
          <w:rFonts w:hint="eastAsia"/>
        </w:rPr>
        <w:t>步骤</w:t>
      </w:r>
    </w:p>
    <w:p w14:paraId="20A68785">
      <w:pPr>
        <w:pStyle w:val="99"/>
        <w:adjustRightInd w:val="0"/>
        <w:snapToGrid w:val="0"/>
        <w:ind w:firstLine="420"/>
      </w:pPr>
      <w:r>
        <w:rPr>
          <w:rFonts w:hint="eastAsia"/>
        </w:rPr>
        <w:t>将漏斗稳固于台架上，应使其上口呈水平，本体为垂直。</w:t>
      </w:r>
    </w:p>
    <w:p w14:paraId="20A68786">
      <w:pPr>
        <w:pStyle w:val="99"/>
        <w:adjustRightInd w:val="0"/>
        <w:snapToGrid w:val="0"/>
        <w:ind w:firstLine="420"/>
      </w:pPr>
      <w:r>
        <w:t>清洁漏</w:t>
      </w:r>
      <w:r>
        <w:rPr>
          <w:rFonts w:hint="eastAsia"/>
        </w:rPr>
        <w:t>斗和底部闸门，漏斗内壁和闸门应润湿无明水。关闭闸门，将混凝土拌合物由漏斗的上口平稳一次性填入漏斗至满，不进行任何搅拌和振捣，应用刮刀沿漏斗上口将混凝土拌合物试样的顶面刮平。将盛料器放置漏斗下方以收集混凝土。漏斗装满后静置10 s</w:t>
      </w:r>
      <w:r>
        <w:t>±2</w:t>
      </w:r>
      <w:r>
        <w:rPr>
          <w:rFonts w:hint="eastAsia"/>
        </w:rPr>
        <w:t xml:space="preserve"> </w:t>
      </w:r>
      <w:r>
        <w:t>s后，</w:t>
      </w:r>
      <w:r>
        <w:rPr>
          <w:rFonts w:hint="eastAsia"/>
        </w:rPr>
        <w:t>用秒表测量自打开闸门至漏斗内混凝土拌合物全部流出的时间</w:t>
      </w:r>
      <w:r>
        <w:rPr>
          <w:rFonts w:eastAsia="黑体"/>
          <w:position w:val="-10"/>
          <w:sz w:val="18"/>
          <w:szCs w:val="18"/>
        </w:rPr>
        <w:object>
          <v:shape id="_x0000_i1043" o:spt="75" type="#_x0000_t75" style="height:16.85pt;width:10.3pt;" o:ole="t" filled="f" o:preferrelative="t" stroked="f" coordsize="21600,21600">
            <v:path/>
            <v:fill on="f" focussize="0,0"/>
            <v:stroke on="f" joinstyle="miter"/>
            <v:imagedata r:id="rId56" o:title=""/>
            <o:lock v:ext="edit" aspectratio="t"/>
            <w10:wrap type="none"/>
            <w10:anchorlock/>
          </v:shape>
          <o:OLEObject Type="Embed" ProgID="Equation.DSMT4" ShapeID="_x0000_i1043" DrawAspect="Content" ObjectID="_1468075743" r:id="rId55">
            <o:LockedField>false</o:LockedField>
          </o:OLEObject>
        </w:object>
      </w:r>
      <w:r>
        <w:rPr>
          <w:rFonts w:hint="eastAsia"/>
        </w:rPr>
        <w:t>，精确至</w:t>
      </w:r>
      <w:r>
        <w:t>0.1</w:t>
      </w:r>
      <w:r>
        <w:rPr>
          <w:rFonts w:hint="eastAsia"/>
        </w:rPr>
        <w:t xml:space="preserve"> </w:t>
      </w:r>
      <w:r>
        <w:t>s</w:t>
      </w:r>
      <w:r>
        <w:rPr>
          <w:rFonts w:hint="eastAsia"/>
        </w:rPr>
        <w:t>。</w:t>
      </w:r>
      <w:r>
        <w:rPr>
          <w:rFonts w:eastAsia="黑体"/>
          <w:position w:val="-10"/>
          <w:sz w:val="18"/>
          <w:szCs w:val="18"/>
        </w:rPr>
        <w:object>
          <v:shape id="_x0000_i1044" o:spt="75" type="#_x0000_t75" style="height:16.85pt;width:10.3pt;" o:ole="t" filled="f" o:preferrelative="t" stroked="f" coordsize="21600,21600">
            <v:path/>
            <v:fill on="f" focussize="0,0"/>
            <v:stroke on="f" joinstyle="miter"/>
            <v:imagedata r:id="rId56" o:title=""/>
            <o:lock v:ext="edit" aspectratio="t"/>
            <w10:wrap type="none"/>
            <w10:anchorlock/>
          </v:shape>
          <o:OLEObject Type="Embed" ProgID="Equation.DSMT4" ShapeID="_x0000_i1044" DrawAspect="Content" ObjectID="_1468075744" r:id="rId57">
            <o:LockedField>false</o:LockedField>
          </o:OLEObject>
        </w:object>
      </w:r>
      <w:r>
        <w:rPr>
          <w:rFonts w:hint="eastAsia"/>
        </w:rPr>
        <w:t>为</w:t>
      </w:r>
      <w:r>
        <w:t>V</w:t>
      </w:r>
      <w:r>
        <w:rPr>
          <w:rFonts w:hint="eastAsia"/>
        </w:rPr>
        <w:t>形</w:t>
      </w:r>
      <w:r>
        <w:t>漏</w:t>
      </w:r>
      <w:r>
        <w:rPr>
          <w:rFonts w:hint="eastAsia"/>
        </w:rPr>
        <w:t>斗流动时间</w:t>
      </w:r>
      <w:r>
        <w:t>。</w:t>
      </w:r>
    </w:p>
    <w:p w14:paraId="20A68787">
      <w:pPr>
        <w:pStyle w:val="99"/>
        <w:adjustRightInd w:val="0"/>
        <w:snapToGrid w:val="0"/>
        <w:ind w:firstLine="420"/>
      </w:pPr>
      <w:r>
        <w:rPr>
          <w:rFonts w:hint="eastAsia"/>
        </w:rPr>
        <w:t>宜在5 min内完成两次试验，应以两次试验混凝土拌合物全部流出时间的算术平均值作为V形漏斗试验结果，结果应精确至0.1 s。</w:t>
      </w:r>
    </w:p>
    <w:p w14:paraId="20A68788">
      <w:pPr>
        <w:pStyle w:val="99"/>
        <w:adjustRightInd w:val="0"/>
        <w:snapToGrid w:val="0"/>
        <w:ind w:firstLine="420"/>
      </w:pPr>
      <w:r>
        <w:rPr>
          <w:rFonts w:hint="eastAsia"/>
        </w:rPr>
        <w:t>混凝土拌合物从</w:t>
      </w:r>
      <w:r>
        <w:t>漏</w:t>
      </w:r>
      <w:r>
        <w:rPr>
          <w:rFonts w:hint="eastAsia"/>
        </w:rPr>
        <w:t>斗中流出应是连续的，如果发生堵塞，则应重复测试。如果发生二次堵塞，则表明混凝土不具备自密实混凝土所需的黏度和填充性能。试验报告应记录是否发生堵塞情况</w:t>
      </w:r>
      <w:r>
        <w:t>。</w:t>
      </w:r>
    </w:p>
    <w:p w14:paraId="20A68789">
      <w:pPr>
        <w:pStyle w:val="148"/>
        <w:spacing w:before="156" w:after="156"/>
      </w:pPr>
      <w:r>
        <w:rPr>
          <w:rFonts w:hint="eastAsia"/>
        </w:rPr>
        <w:t>试验</w:t>
      </w:r>
      <w:r>
        <w:t>报告</w:t>
      </w:r>
    </w:p>
    <w:p w14:paraId="20A6878A">
      <w:pPr>
        <w:pStyle w:val="99"/>
        <w:ind w:firstLine="420"/>
      </w:pPr>
      <w:r>
        <w:rPr>
          <w:rFonts w:hint="eastAsia"/>
        </w:rPr>
        <w:t>试验</w:t>
      </w:r>
      <w:r>
        <w:t>报告应包括：</w:t>
      </w:r>
    </w:p>
    <w:p w14:paraId="20A6878B">
      <w:pPr>
        <w:pStyle w:val="99"/>
        <w:ind w:firstLine="420"/>
      </w:pPr>
      <w:r>
        <w:t>a)</w:t>
      </w:r>
      <w:r>
        <w:rPr>
          <w:rFonts w:hint="eastAsia"/>
        </w:rPr>
        <w:t xml:space="preserve"> 试验样品的识别信息</w:t>
      </w:r>
      <w:r>
        <w:t>；</w:t>
      </w:r>
    </w:p>
    <w:p w14:paraId="20A6878C">
      <w:pPr>
        <w:pStyle w:val="99"/>
        <w:ind w:firstLine="420"/>
      </w:pPr>
      <w:r>
        <w:t>b)</w:t>
      </w:r>
      <w:r>
        <w:rPr>
          <w:rFonts w:hint="eastAsia"/>
        </w:rPr>
        <w:t xml:space="preserve"> 试验地点</w:t>
      </w:r>
      <w:r>
        <w:t>；</w:t>
      </w:r>
    </w:p>
    <w:p w14:paraId="20A6878D">
      <w:pPr>
        <w:pStyle w:val="99"/>
        <w:ind w:firstLine="420"/>
      </w:pPr>
      <w:r>
        <w:t>c)</w:t>
      </w:r>
      <w:r>
        <w:rPr>
          <w:rFonts w:hint="eastAsia"/>
        </w:rPr>
        <w:t xml:space="preserve"> </w:t>
      </w:r>
      <w:r>
        <w:t>试验</w:t>
      </w:r>
      <w:r>
        <w:rPr>
          <w:rFonts w:hint="eastAsia"/>
        </w:rPr>
        <w:t>日期和时间</w:t>
      </w:r>
      <w:r>
        <w:t>；</w:t>
      </w:r>
    </w:p>
    <w:p w14:paraId="20A6878E">
      <w:pPr>
        <w:pStyle w:val="99"/>
        <w:adjustRightInd w:val="0"/>
        <w:snapToGrid w:val="0"/>
        <w:ind w:firstLine="420"/>
      </w:pPr>
      <w:r>
        <w:t>d)</w:t>
      </w:r>
      <w:r>
        <w:rPr>
          <w:rFonts w:hint="eastAsia"/>
        </w:rPr>
        <w:t xml:space="preserve"> </w:t>
      </w:r>
      <w:r>
        <w:t>V</w:t>
      </w:r>
      <w:r>
        <w:rPr>
          <w:rFonts w:hint="eastAsia"/>
        </w:rPr>
        <w:t>形</w:t>
      </w:r>
      <w:r>
        <w:t>漏</w:t>
      </w:r>
      <w:r>
        <w:rPr>
          <w:rFonts w:hint="eastAsia"/>
        </w:rPr>
        <w:t>斗的流动时间</w:t>
      </w:r>
      <w:r>
        <w:rPr>
          <w:rFonts w:eastAsia="黑体"/>
          <w:position w:val="-10"/>
          <w:sz w:val="18"/>
          <w:szCs w:val="18"/>
        </w:rPr>
        <w:object>
          <v:shape id="_x0000_i1045" o:spt="75" type="#_x0000_t75" style="height:16.85pt;width:10.3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5" r:id="rId58">
            <o:LockedField>false</o:LockedField>
          </o:OLEObject>
        </w:object>
      </w:r>
      <w:r>
        <w:t>，精确至0.1 s</w:t>
      </w:r>
      <w:r>
        <w:rPr>
          <w:rFonts w:hint="eastAsia"/>
        </w:rPr>
        <w:t>；</w:t>
      </w:r>
    </w:p>
    <w:p w14:paraId="20A6878F">
      <w:pPr>
        <w:pStyle w:val="99"/>
        <w:ind w:firstLine="420"/>
      </w:pPr>
      <w:r>
        <w:t>e)</w:t>
      </w:r>
      <w:r>
        <w:rPr>
          <w:rFonts w:hint="eastAsia"/>
        </w:rPr>
        <w:t xml:space="preserve"> 任何偏离标准试验方法的情况</w:t>
      </w:r>
      <w:r>
        <w:t>；</w:t>
      </w:r>
    </w:p>
    <w:p w14:paraId="20A68790">
      <w:pPr>
        <w:pStyle w:val="99"/>
        <w:ind w:firstLine="420"/>
      </w:pPr>
      <w:r>
        <w:t>f)</w:t>
      </w:r>
      <w:r>
        <w:rPr>
          <w:rFonts w:hint="eastAsia"/>
        </w:rPr>
        <w:t xml:space="preserve"> </w:t>
      </w:r>
      <w:r>
        <w:t>技术负责</w:t>
      </w:r>
      <w:r>
        <w:rPr>
          <w:rFonts w:hint="eastAsia"/>
        </w:rPr>
        <w:t>人声明：试验符合本标准要求，</w:t>
      </w:r>
      <w:r>
        <w:t>e)</w:t>
      </w:r>
      <w:r>
        <w:rPr>
          <w:rFonts w:hint="eastAsia"/>
        </w:rPr>
        <w:t>项</w:t>
      </w:r>
      <w:r>
        <w:t>注明的除外。</w:t>
      </w:r>
    </w:p>
    <w:p w14:paraId="20A68791">
      <w:pPr>
        <w:pStyle w:val="99"/>
        <w:ind w:firstLine="420"/>
      </w:pPr>
      <w:r>
        <w:t>该报告可能包括：</w:t>
      </w:r>
    </w:p>
    <w:p w14:paraId="20A68792">
      <w:pPr>
        <w:pStyle w:val="99"/>
        <w:ind w:firstLine="420"/>
      </w:pPr>
      <w:r>
        <w:t>试验时混凝</w:t>
      </w:r>
      <w:r>
        <w:rPr>
          <w:rFonts w:hint="eastAsia"/>
        </w:rPr>
        <w:t>土的温度</w:t>
      </w:r>
      <w:r>
        <w:t>；</w:t>
      </w:r>
    </w:p>
    <w:p w14:paraId="20A68793">
      <w:pPr>
        <w:pStyle w:val="99"/>
        <w:ind w:firstLine="420"/>
      </w:pPr>
      <w:r>
        <w:t>试验时混凝</w:t>
      </w:r>
      <w:r>
        <w:rPr>
          <w:rFonts w:hint="eastAsia"/>
        </w:rPr>
        <w:t>土的龄期（如已知</w:t>
      </w:r>
      <w:r>
        <w:t>）</w:t>
      </w:r>
      <w:r>
        <w:rPr>
          <w:rFonts w:hint="eastAsia"/>
        </w:rPr>
        <w:t>。</w:t>
      </w:r>
    </w:p>
    <w:p w14:paraId="20A687AC">
      <w:pPr>
        <w:pStyle w:val="147"/>
        <w:spacing w:before="312" w:after="312"/>
        <w:sectPr>
          <w:pgSz w:w="11906" w:h="16838"/>
          <w:pgMar w:top="1928" w:right="1134" w:bottom="1134" w:left="1134" w:header="1418" w:footer="1134" w:gutter="284"/>
          <w:pgNumType w:fmt="decimal"/>
          <w:cols w:space="425" w:num="1"/>
          <w:formProt w:val="0"/>
          <w:docGrid w:type="lines" w:linePitch="312" w:charSpace="0"/>
        </w:sectPr>
      </w:pPr>
      <w:bookmarkStart w:id="44" w:name="_Toc134807051"/>
    </w:p>
    <w:p w14:paraId="20A687AE">
      <w:pPr>
        <w:pStyle w:val="147"/>
        <w:spacing w:before="312" w:after="312"/>
      </w:pPr>
      <w:bookmarkStart w:id="45" w:name="_Toc187843660"/>
      <w:r>
        <w:t>L</w:t>
      </w:r>
      <w:r>
        <w:rPr>
          <w:rFonts w:hint="eastAsia"/>
        </w:rPr>
        <w:t>形</w:t>
      </w:r>
      <w:r>
        <w:t>箱</w:t>
      </w:r>
      <w:bookmarkEnd w:id="44"/>
      <w:bookmarkEnd w:id="45"/>
      <w:r>
        <w:t>试验</w:t>
      </w:r>
    </w:p>
    <w:p w14:paraId="20A687B4">
      <w:pPr>
        <w:pStyle w:val="148"/>
        <w:spacing w:before="156" w:after="156"/>
      </w:pPr>
      <w:r>
        <w:rPr>
          <w:rFonts w:hint="eastAsia"/>
        </w:rPr>
        <w:t>原理</w:t>
      </w:r>
    </w:p>
    <w:p w14:paraId="20A687B5">
      <w:pPr>
        <w:pStyle w:val="99"/>
        <w:ind w:firstLine="420"/>
      </w:pPr>
      <w:r>
        <w:rPr>
          <w:rFonts w:hint="eastAsia"/>
        </w:rPr>
        <w:t>L</w:t>
      </w:r>
      <w:r>
        <w:t>形</w:t>
      </w:r>
      <w:r>
        <w:rPr>
          <w:rFonts w:hint="eastAsia"/>
        </w:rPr>
        <w:t>箱</w:t>
      </w:r>
      <w:r>
        <w:t>试验</w:t>
      </w:r>
      <w:r>
        <w:rPr>
          <w:rFonts w:hint="eastAsia"/>
        </w:rPr>
        <w:t>用于评估自密实混凝土流过狭窄空间（如钢筋及其他障碍物间隙）而不发生离析或堵塞的通过性能。该试验有两种测试形式，双筋测试和三筋测试，其中三筋测试模拟更密集的配筋工况</w:t>
      </w:r>
      <w:r>
        <w:t>。</w:t>
      </w:r>
    </w:p>
    <w:p w14:paraId="20A687B6">
      <w:pPr>
        <w:pStyle w:val="99"/>
        <w:adjustRightInd w:val="0"/>
        <w:snapToGrid w:val="0"/>
        <w:ind w:firstLine="420"/>
      </w:pPr>
      <w:r>
        <w:rPr>
          <w:rFonts w:hint="eastAsia"/>
        </w:rPr>
        <w:t>将一定量</w:t>
      </w:r>
      <w:r>
        <w:t>的混凝</w:t>
      </w:r>
      <w:r>
        <w:rPr>
          <w:rFonts w:hint="eastAsia"/>
        </w:rPr>
        <w:t>土拌合物水平流过垂直、光滑的钢筋间隙，测量垂直段的混凝土高度</w:t>
      </w:r>
      <w:r>
        <w:rPr>
          <w:position w:val="-10"/>
        </w:rPr>
        <w:object>
          <v:shape id="_x0000_i1046" o:spt="75" type="#_x0000_t75" style="height:16.85pt;width:14.95pt;" o:ole="t" filled="f" o:preferrelative="t" stroked="f" coordsize="21600,21600">
            <v:path/>
            <v:fill on="f" focussize="0,0"/>
            <v:stroke on="f" joinstyle="miter"/>
            <v:imagedata r:id="rId60" o:title=""/>
            <o:lock v:ext="edit" aspectratio="t"/>
            <w10:wrap type="none"/>
            <w10:anchorlock/>
          </v:shape>
          <o:OLEObject Type="Embed" ProgID="Equation.DSMT4" ShapeID="_x0000_i1046" DrawAspect="Content" ObjectID="_1468075746" r:id="rId59">
            <o:LockedField>false</o:LockedField>
          </o:OLEObject>
        </w:object>
      </w:r>
      <w:r>
        <w:t>和</w:t>
      </w:r>
      <w:r>
        <w:rPr>
          <w:rFonts w:hint="eastAsia"/>
        </w:rPr>
        <w:t>水平段末端的</w:t>
      </w:r>
      <w:r>
        <w:rPr>
          <w:position w:val="-10"/>
        </w:rPr>
        <w:object>
          <v:shape id="_x0000_i1047" o:spt="75" type="#_x0000_t75" style="height:16.85pt;width:16.85pt;" o:ole="t" filled="f" o:preferrelative="t" stroked="f" coordsize="21600,21600">
            <v:path/>
            <v:fill on="f" focussize="0,0"/>
            <v:stroke on="f" joinstyle="miter"/>
            <v:imagedata r:id="rId62" o:title=""/>
            <o:lock v:ext="edit" aspectratio="t"/>
            <w10:wrap type="none"/>
            <w10:anchorlock/>
          </v:shape>
          <o:OLEObject Type="Embed" ProgID="Equation.DSMT4" ShapeID="_x0000_i1047" DrawAspect="Content" ObjectID="_1468075747" r:id="rId61">
            <o:LockedField>false</o:LockedField>
          </o:OLEObject>
        </w:object>
      </w:r>
      <w:r>
        <w:t>（</w:t>
      </w:r>
      <w:r>
        <w:rPr>
          <w:rFonts w:hint="eastAsia"/>
        </w:rPr>
        <w:t>图</w:t>
      </w:r>
      <w:r>
        <w:t>4），并</w:t>
      </w:r>
      <w:r>
        <w:rPr>
          <w:rFonts w:hint="eastAsia"/>
        </w:rPr>
        <w:t>计算</w:t>
      </w:r>
      <w:r>
        <w:rPr>
          <w:position w:val="-10"/>
        </w:rPr>
        <w:object>
          <v:shape id="_x0000_i1048" o:spt="75" type="#_x0000_t75" style="height:16.85pt;width:34.6pt;" o:ole="t" filled="f" o:preferrelative="t" stroked="f" coordsize="21600,21600">
            <v:path/>
            <v:fill on="f" focussize="0,0"/>
            <v:stroke on="f" joinstyle="miter"/>
            <v:imagedata r:id="rId64" o:title=""/>
            <o:lock v:ext="edit" aspectratio="t"/>
            <w10:wrap type="none"/>
            <w10:anchorlock/>
          </v:shape>
          <o:OLEObject Type="Embed" ProgID="Equation.DSMT4" ShapeID="_x0000_i1048" DrawAspect="Content" ObjectID="_1468075748" r:id="rId63">
            <o:LockedField>false</o:LockedField>
          </o:OLEObject>
        </w:object>
      </w:r>
      <w:r>
        <w:rPr>
          <w:rFonts w:hint="eastAsia"/>
        </w:rPr>
        <w:t>比值，作为自密实混凝土的间隙通过性能的评价指标</w:t>
      </w:r>
      <w:r>
        <w:t>。</w:t>
      </w:r>
    </w:p>
    <w:p w14:paraId="20A687B7">
      <w:pPr>
        <w:pStyle w:val="148"/>
        <w:spacing w:before="156" w:after="156"/>
      </w:pPr>
      <w:r>
        <w:t>仪器</w:t>
      </w:r>
    </w:p>
    <w:p w14:paraId="20A687B8">
      <w:pPr>
        <w:pStyle w:val="99"/>
        <w:ind w:firstLine="420"/>
      </w:pPr>
      <w:r>
        <w:rPr>
          <w:rFonts w:ascii="黑体" w:hAnsi="黑体" w:eastAsia="黑体"/>
        </w:rPr>
        <w:t>6.</w:t>
      </w:r>
      <w:r>
        <w:rPr>
          <w:rFonts w:hint="eastAsia" w:ascii="黑体" w:hAnsi="黑体" w:eastAsia="黑体"/>
        </w:rPr>
        <w:t>2</w:t>
      </w:r>
      <w:r>
        <w:rPr>
          <w:rFonts w:ascii="黑体" w:hAnsi="黑体" w:eastAsia="黑体"/>
        </w:rPr>
        <w:t>.1</w:t>
      </w:r>
      <w:r>
        <w:rPr>
          <w:rFonts w:hint="eastAsia"/>
        </w:rPr>
        <w:t xml:space="preserve">  L形</w:t>
      </w:r>
      <w:r>
        <w:t>箱</w:t>
      </w:r>
      <w:r>
        <w:rPr>
          <w:rFonts w:hint="eastAsia"/>
        </w:rPr>
        <w:t>（图</w:t>
      </w:r>
      <w:r>
        <w:t>4）。</w:t>
      </w:r>
    </w:p>
    <w:p w14:paraId="20A687B9">
      <w:pPr>
        <w:pStyle w:val="99"/>
        <w:ind w:firstLine="420"/>
      </w:pPr>
      <w:r>
        <w:t>L</w:t>
      </w:r>
      <w:r>
        <w:rPr>
          <w:rFonts w:hint="eastAsia"/>
        </w:rPr>
        <w:t>形箱</w:t>
      </w:r>
      <w:r>
        <w:t>应</w:t>
      </w:r>
      <w:r>
        <w:rPr>
          <w:rFonts w:hint="eastAsia"/>
        </w:rPr>
        <w:t>具有足够刚度且在混凝土填装和流动过程中应不发生变形，</w:t>
      </w:r>
      <w:r>
        <w:t>表</w:t>
      </w:r>
      <w:r>
        <w:rPr>
          <w:rFonts w:hint="eastAsia"/>
        </w:rPr>
        <w:t>面光滑、平坦且不易被水泥浆腐蚀或生锈。为便于清洁，垂直料斗应为可拆卸式</w:t>
      </w:r>
      <w:r>
        <w:t>。钢筋</w:t>
      </w:r>
      <w:r>
        <w:rPr>
          <w:rFonts w:hint="eastAsia"/>
        </w:rPr>
        <w:t>栅应为</w:t>
      </w:r>
      <w:r>
        <w:t>：</w:t>
      </w:r>
    </w:p>
    <w:p w14:paraId="20A687BA">
      <w:pPr>
        <w:pStyle w:val="99"/>
        <w:ind w:firstLine="420"/>
      </w:pPr>
      <w:r>
        <w:rPr>
          <w:rFonts w:hint="eastAsia"/>
        </w:rPr>
        <w:t>——双筋型：</w:t>
      </w:r>
      <w:r>
        <w:t>两根直径为</w:t>
      </w:r>
      <w:r>
        <w:rPr>
          <w:rFonts w:hint="eastAsia"/>
        </w:rPr>
        <w:t>12 mm±0.2 mm</w:t>
      </w:r>
      <w:r>
        <w:t>的光滑钢筋</w:t>
      </w:r>
      <w:r>
        <w:rPr>
          <w:rFonts w:hint="eastAsia"/>
        </w:rPr>
        <w:t>，且</w:t>
      </w:r>
      <w:r>
        <w:t>两根钢筋</w:t>
      </w:r>
      <w:r>
        <w:rPr>
          <w:rFonts w:hint="eastAsia"/>
        </w:rPr>
        <w:t>间的间隙为59 mm±1 mm；</w:t>
      </w:r>
    </w:p>
    <w:p w14:paraId="20A687BB">
      <w:pPr>
        <w:pStyle w:val="99"/>
        <w:ind w:firstLine="420"/>
      </w:pPr>
      <w:r>
        <w:rPr>
          <w:rFonts w:hint="eastAsia"/>
        </w:rPr>
        <w:t>——三筋型：</w:t>
      </w:r>
      <w:r>
        <w:t>三根直径为</w:t>
      </w:r>
      <w:r>
        <w:rPr>
          <w:rFonts w:hint="eastAsia"/>
        </w:rPr>
        <w:t>12 mm±0.2 mm</w:t>
      </w:r>
      <w:r>
        <w:t>的光滑钢筋</w:t>
      </w:r>
      <w:r>
        <w:rPr>
          <w:rFonts w:hint="eastAsia"/>
        </w:rPr>
        <w:t>，且</w:t>
      </w:r>
      <w:r>
        <w:t>三根钢筋</w:t>
      </w:r>
      <w:r>
        <w:rPr>
          <w:rFonts w:hint="eastAsia"/>
        </w:rPr>
        <w:t>间的间隙为41 mm±1 mm</w:t>
      </w:r>
      <w:r>
        <w:t>。</w:t>
      </w:r>
    </w:p>
    <w:p w14:paraId="20A687BC">
      <w:pPr>
        <w:pStyle w:val="99"/>
        <w:ind w:firstLine="420"/>
      </w:pPr>
      <w:r>
        <w:t>应将钢筋</w:t>
      </w:r>
      <w:r>
        <w:rPr>
          <w:rFonts w:hint="eastAsia"/>
        </w:rPr>
        <w:t>固定</w:t>
      </w:r>
      <w:r>
        <w:t>在L</w:t>
      </w:r>
      <w:r>
        <w:rPr>
          <w:rFonts w:hint="eastAsia"/>
        </w:rPr>
        <w:t>形箱内</w:t>
      </w:r>
      <w:r>
        <w:t>，</w:t>
      </w:r>
      <w:r>
        <w:rPr>
          <w:rFonts w:hint="eastAsia"/>
        </w:rPr>
        <w:t>并沿箱体宽度方向等距分布</w:t>
      </w:r>
      <w:r>
        <w:t>（</w:t>
      </w:r>
      <w:r>
        <w:rPr>
          <w:rFonts w:hint="eastAsia"/>
        </w:rPr>
        <w:t>图</w:t>
      </w:r>
      <w:r>
        <w:t>5）</w:t>
      </w:r>
      <w:r>
        <w:rPr>
          <w:rFonts w:hint="eastAsia"/>
        </w:rPr>
        <w:t>。</w:t>
      </w:r>
    </w:p>
    <w:p w14:paraId="20A687BD">
      <w:pPr>
        <w:pStyle w:val="99"/>
        <w:ind w:firstLine="420"/>
      </w:pPr>
      <w:r>
        <w:rPr>
          <w:rFonts w:hint="eastAsia"/>
        </w:rPr>
        <w:t>箱体中任何构件材料的表面均需满足抗水泥浆侵蚀和防锈蚀的要求</w:t>
      </w:r>
      <w:r>
        <w:t>。</w:t>
      </w:r>
    </w:p>
    <w:p w14:paraId="20A687BE">
      <w:pPr>
        <w:pStyle w:val="99"/>
        <w:ind w:firstLine="420"/>
        <w:jc w:val="center"/>
      </w:pPr>
      <w:r>
        <w:drawing>
          <wp:inline distT="0" distB="0" distL="0" distR="0">
            <wp:extent cx="3181350" cy="2519680"/>
            <wp:effectExtent l="0" t="0" r="0" b="0"/>
            <wp:docPr id="1476020094" name="图片 19"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20094" name="图片 19" descr="文本&#10;&#10;描述已自动生成"/>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3181389" cy="2520000"/>
                    </a:xfrm>
                    <a:prstGeom prst="rect">
                      <a:avLst/>
                    </a:prstGeom>
                  </pic:spPr>
                </pic:pic>
              </a:graphicData>
            </a:graphic>
          </wp:inline>
        </w:drawing>
      </w:r>
    </w:p>
    <w:p w14:paraId="20A687BF">
      <w:pPr>
        <w:pStyle w:val="214"/>
        <w:spacing w:before="156" w:after="156"/>
      </w:pPr>
      <w:r>
        <w:rPr>
          <w:rFonts w:hint="eastAsia"/>
        </w:rPr>
        <w:t>L形箱（mm）</w:t>
      </w:r>
    </w:p>
    <w:p w14:paraId="1D119E5A">
      <w:pPr>
        <w:pStyle w:val="99"/>
        <w:ind w:firstLine="0" w:firstLineChars="0"/>
        <w:jc w:val="center"/>
        <w:rPr>
          <w:sz w:val="15"/>
          <w:szCs w:val="15"/>
        </w:rPr>
      </w:pPr>
      <w:r>
        <w:rPr>
          <w:rFonts w:hint="eastAsia"/>
          <w:sz w:val="15"/>
          <w:szCs w:val="15"/>
        </w:rPr>
        <w:t>1-闸门</w:t>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665F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gridSpan w:val="2"/>
          </w:tcPr>
          <w:p w14:paraId="504AF32B">
            <w:pPr>
              <w:pStyle w:val="99"/>
              <w:ind w:firstLine="0" w:firstLineChars="0"/>
              <w:jc w:val="center"/>
            </w:pPr>
            <w:r>
              <w:drawing>
                <wp:inline distT="0" distB="0" distL="0" distR="0">
                  <wp:extent cx="4411980" cy="2159635"/>
                  <wp:effectExtent l="0" t="0" r="0" b="0"/>
                  <wp:docPr id="1453469310" name="图片 20"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9310" name="图片 20" descr="形状&#10;&#10;中度可信度描述已自动生成"/>
                          <pic:cNvPicPr>
                            <a:picLocks noChangeAspect="1"/>
                          </pic:cNvPicPr>
                        </pic:nvPicPr>
                        <pic:blipFill>
                          <a:blip r:embed="rId66">
                            <a:extLst>
                              <a:ext uri="{28A0092B-C50C-407E-A947-70E740481C1C}">
                                <a14:useLocalDpi xmlns:a14="http://schemas.microsoft.com/office/drawing/2010/main" val="0"/>
                              </a:ext>
                            </a:extLst>
                          </a:blip>
                          <a:stretch>
                            <a:fillRect/>
                          </a:stretch>
                        </pic:blipFill>
                        <pic:spPr>
                          <a:xfrm>
                            <a:off x="0" y="0"/>
                            <a:ext cx="4412457" cy="2160000"/>
                          </a:xfrm>
                          <a:prstGeom prst="rect">
                            <a:avLst/>
                          </a:prstGeom>
                        </pic:spPr>
                      </pic:pic>
                    </a:graphicData>
                  </a:graphic>
                </wp:inline>
              </w:drawing>
            </w:r>
          </w:p>
        </w:tc>
      </w:tr>
      <w:tr w14:paraId="3134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7AF200A2">
            <w:pPr>
              <w:pStyle w:val="99"/>
              <w:ind w:firstLine="0" w:firstLineChars="0"/>
              <w:jc w:val="center"/>
            </w:pPr>
            <w:r>
              <w:rPr>
                <w:rFonts w:hint="eastAsia"/>
              </w:rPr>
              <w:t>a）净钢筋间距（41 mm±1 mm）</w:t>
            </w:r>
          </w:p>
        </w:tc>
        <w:tc>
          <w:tcPr>
            <w:tcW w:w="4672" w:type="dxa"/>
          </w:tcPr>
          <w:p w14:paraId="310F40C3">
            <w:pPr>
              <w:pStyle w:val="99"/>
              <w:ind w:firstLine="0" w:firstLineChars="0"/>
              <w:jc w:val="center"/>
            </w:pPr>
            <w:r>
              <w:rPr>
                <w:rFonts w:hint="eastAsia"/>
              </w:rPr>
              <w:t>b）净钢筋间距（59 mm±1 mm）</w:t>
            </w:r>
          </w:p>
        </w:tc>
      </w:tr>
    </w:tbl>
    <w:p w14:paraId="20A687C1">
      <w:pPr>
        <w:pStyle w:val="214"/>
        <w:spacing w:before="156" w:after="156"/>
      </w:pPr>
      <w:r>
        <w:t>L</w:t>
      </w:r>
      <w:r>
        <w:rPr>
          <w:rFonts w:hint="eastAsia"/>
        </w:rPr>
        <w:t>形箱钢筋栅的布置（mm）</w:t>
      </w:r>
    </w:p>
    <w:p w14:paraId="630D55A7">
      <w:pPr>
        <w:pStyle w:val="99"/>
        <w:ind w:firstLine="0" w:firstLineChars="0"/>
        <w:jc w:val="center"/>
        <w:rPr>
          <w:sz w:val="15"/>
          <w:szCs w:val="15"/>
        </w:rPr>
      </w:pPr>
      <w:r>
        <w:rPr>
          <w:rFonts w:hint="eastAsia"/>
          <w:sz w:val="15"/>
          <w:szCs w:val="15"/>
        </w:rPr>
        <w:t>1-直径为12 mm±0.2 mm的光滑钢筋</w:t>
      </w:r>
    </w:p>
    <w:p w14:paraId="20A687C2">
      <w:pPr>
        <w:pStyle w:val="99"/>
        <w:ind w:firstLine="420"/>
      </w:pPr>
      <w:r>
        <w:rPr>
          <w:rFonts w:ascii="黑体" w:hAnsi="黑体" w:eastAsia="黑体"/>
        </w:rPr>
        <w:t>6.</w:t>
      </w:r>
      <w:r>
        <w:rPr>
          <w:rFonts w:hint="eastAsia" w:ascii="黑体" w:hAnsi="黑体" w:eastAsia="黑体"/>
        </w:rPr>
        <w:t>2</w:t>
      </w:r>
      <w:r>
        <w:rPr>
          <w:rFonts w:ascii="黑体" w:hAnsi="黑体" w:eastAsia="黑体"/>
        </w:rPr>
        <w:t>.2</w:t>
      </w:r>
      <w:r>
        <w:rPr>
          <w:rFonts w:hint="eastAsia"/>
        </w:rPr>
        <w:t xml:space="preserve">  钢直尺，最小长度为</w:t>
      </w:r>
      <w:r>
        <w:t>500</w:t>
      </w:r>
      <w:r>
        <w:rPr>
          <w:rFonts w:hint="eastAsia"/>
        </w:rPr>
        <w:t xml:space="preserve"> </w:t>
      </w:r>
      <w:r>
        <w:t>mm</w:t>
      </w:r>
      <w:r>
        <w:rPr>
          <w:rFonts w:hint="eastAsia"/>
        </w:rPr>
        <w:t>，分度值不应大于</w:t>
      </w:r>
      <w:r>
        <w:t>1</w:t>
      </w:r>
      <w:r>
        <w:rPr>
          <w:rFonts w:hint="eastAsia"/>
        </w:rPr>
        <w:t xml:space="preserve"> m</w:t>
      </w:r>
      <w:r>
        <w:t>m</w:t>
      </w:r>
      <w:r>
        <w:rPr>
          <w:rFonts w:hint="eastAsia"/>
        </w:rPr>
        <w:t>，且零刻度线位于测量器具的末端</w:t>
      </w:r>
      <w:r>
        <w:t>。</w:t>
      </w:r>
    </w:p>
    <w:p w14:paraId="20A687C3">
      <w:pPr>
        <w:pStyle w:val="99"/>
        <w:ind w:firstLine="420"/>
      </w:pPr>
      <w:r>
        <w:rPr>
          <w:rFonts w:ascii="黑体" w:hAnsi="黑体" w:eastAsia="黑体"/>
        </w:rPr>
        <w:t>6.</w:t>
      </w:r>
      <w:r>
        <w:rPr>
          <w:rFonts w:hint="eastAsia" w:ascii="黑体" w:hAnsi="黑体" w:eastAsia="黑体"/>
        </w:rPr>
        <w:t>2</w:t>
      </w:r>
      <w:r>
        <w:rPr>
          <w:rFonts w:ascii="黑体" w:hAnsi="黑体" w:eastAsia="黑体"/>
        </w:rPr>
        <w:t>.3</w:t>
      </w:r>
      <w:r>
        <w:rPr>
          <w:rFonts w:hint="eastAsia"/>
        </w:rPr>
        <w:t xml:space="preserve">  </w:t>
      </w:r>
      <w:r>
        <w:t>盛料器，</w:t>
      </w:r>
      <w:r>
        <w:rPr>
          <w:rFonts w:hint="eastAsia"/>
        </w:rPr>
        <w:t>用于盛放待测测定样品，容积不应小于</w:t>
      </w:r>
      <w:r>
        <w:t>14</w:t>
      </w:r>
      <w:r>
        <w:rPr>
          <w:rFonts w:hint="eastAsia"/>
        </w:rPr>
        <w:t xml:space="preserve"> L</w:t>
      </w:r>
      <w:r>
        <w:t>。</w:t>
      </w:r>
    </w:p>
    <w:p w14:paraId="20A687C4">
      <w:pPr>
        <w:pStyle w:val="99"/>
        <w:ind w:firstLine="420"/>
      </w:pPr>
      <w:r>
        <w:rPr>
          <w:rFonts w:ascii="黑体" w:hAnsi="黑体" w:eastAsia="黑体"/>
        </w:rPr>
        <w:t>6.</w:t>
      </w:r>
      <w:r>
        <w:rPr>
          <w:rFonts w:hint="eastAsia" w:ascii="黑体" w:hAnsi="黑体" w:eastAsia="黑体"/>
        </w:rPr>
        <w:t>2</w:t>
      </w:r>
      <w:r>
        <w:rPr>
          <w:rFonts w:ascii="黑体" w:hAnsi="黑体" w:eastAsia="黑体"/>
        </w:rPr>
        <w:t>.4</w:t>
      </w:r>
      <w:r>
        <w:rPr>
          <w:rFonts w:hint="eastAsia"/>
        </w:rPr>
        <w:t xml:space="preserve">  水平仪，用于试验开始前校准</w:t>
      </w:r>
      <w:r>
        <w:t>L</w:t>
      </w:r>
      <w:r>
        <w:rPr>
          <w:rFonts w:hint="eastAsia"/>
        </w:rPr>
        <w:t>形</w:t>
      </w:r>
      <w:r>
        <w:t>箱底座的</w:t>
      </w:r>
      <w:r>
        <w:rPr>
          <w:rFonts w:hint="eastAsia"/>
        </w:rPr>
        <w:t>水平度。</w:t>
      </w:r>
    </w:p>
    <w:p w14:paraId="20A687C5">
      <w:pPr>
        <w:pStyle w:val="99"/>
        <w:ind w:firstLine="420"/>
      </w:pPr>
      <w:r>
        <w:rPr>
          <w:rFonts w:ascii="黑体" w:hAnsi="黑体" w:eastAsia="黑体"/>
        </w:rPr>
        <w:t>6.</w:t>
      </w:r>
      <w:r>
        <w:rPr>
          <w:rFonts w:hint="eastAsia" w:ascii="黑体" w:hAnsi="黑体" w:eastAsia="黑体"/>
        </w:rPr>
        <w:t>2</w:t>
      </w:r>
      <w:r>
        <w:rPr>
          <w:rFonts w:ascii="黑体" w:hAnsi="黑体" w:eastAsia="黑体"/>
        </w:rPr>
        <w:t>.5</w:t>
      </w:r>
      <w:r>
        <w:rPr>
          <w:rFonts w:hint="eastAsia"/>
        </w:rPr>
        <w:t xml:space="preserve">  刮刀</w:t>
      </w:r>
      <w:r>
        <w:t>，</w:t>
      </w:r>
      <w:r>
        <w:rPr>
          <w:rFonts w:hint="eastAsia"/>
        </w:rPr>
        <w:t>用于将混凝土拌合物与L形箱顶部刮平。</w:t>
      </w:r>
    </w:p>
    <w:p w14:paraId="20A687C6">
      <w:pPr>
        <w:pStyle w:val="148"/>
        <w:spacing w:before="156" w:after="156"/>
      </w:pPr>
      <w:r>
        <w:rPr>
          <w:rFonts w:hint="eastAsia"/>
        </w:rPr>
        <w:t>取样与试样的制备</w:t>
      </w:r>
    </w:p>
    <w:p w14:paraId="20A687C7">
      <w:pPr>
        <w:pStyle w:val="99"/>
        <w:ind w:firstLine="420"/>
      </w:pPr>
      <w:r>
        <w:rPr>
          <w:rFonts w:hint="eastAsia"/>
        </w:rPr>
        <w:t>取样与试样的制备</w:t>
      </w:r>
      <w:r>
        <w:t>应</w:t>
      </w:r>
      <w:r>
        <w:rPr>
          <w:rFonts w:hint="eastAsia"/>
        </w:rPr>
        <w:t>按照GB/T 50080进行，并应准备至少14 L样品。</w:t>
      </w:r>
    </w:p>
    <w:p w14:paraId="20A687C8">
      <w:pPr>
        <w:pStyle w:val="148"/>
        <w:spacing w:before="156" w:after="156"/>
      </w:pPr>
      <w:r>
        <w:t>试验</w:t>
      </w:r>
      <w:r>
        <w:rPr>
          <w:rFonts w:hint="eastAsia"/>
        </w:rPr>
        <w:t>步骤</w:t>
      </w:r>
    </w:p>
    <w:p w14:paraId="20A687C9">
      <w:pPr>
        <w:pStyle w:val="99"/>
        <w:ind w:firstLine="420"/>
      </w:pPr>
      <w:r>
        <w:t>将L</w:t>
      </w:r>
      <w:r>
        <w:rPr>
          <w:rFonts w:hint="eastAsia"/>
        </w:rPr>
        <w:t>形箱放置在水平底座上，使用水平仪检查水平度。测试前立即清洁</w:t>
      </w:r>
      <w:r>
        <w:t>L</w:t>
      </w:r>
      <w:r>
        <w:rPr>
          <w:rFonts w:hint="eastAsia"/>
        </w:rPr>
        <w:t>形箱且内壁应润湿无明水。关闭垂直和水平</w:t>
      </w:r>
      <w:r>
        <w:t>部分之间的</w:t>
      </w:r>
      <w:r>
        <w:rPr>
          <w:rFonts w:hint="eastAsia"/>
        </w:rPr>
        <w:t>闸门。将混凝土从盛料器中平稳倒入</w:t>
      </w:r>
      <w:r>
        <w:t>L</w:t>
      </w:r>
      <w:r>
        <w:rPr>
          <w:rFonts w:hint="eastAsia"/>
        </w:rPr>
        <w:t>形</w:t>
      </w:r>
      <w:r>
        <w:t>箱的</w:t>
      </w:r>
      <w:r>
        <w:rPr>
          <w:rFonts w:hint="eastAsia"/>
        </w:rPr>
        <w:t>进</w:t>
      </w:r>
      <w:r>
        <w:t>料</w:t>
      </w:r>
      <w:r>
        <w:rPr>
          <w:rFonts w:hint="eastAsia"/>
        </w:rPr>
        <w:t>斗，装料整个过程不应搅拌和振捣，应用刮刀沿L形箱垂直截面将混凝土拌合物样品的顶部刮平，并静置60 s±10 s</w:t>
      </w:r>
      <w:r>
        <w:t>。</w:t>
      </w:r>
    </w:p>
    <w:p w14:paraId="20A687CA">
      <w:pPr>
        <w:pStyle w:val="99"/>
        <w:ind w:firstLine="420"/>
      </w:pPr>
      <w:r>
        <w:t>在L</w:t>
      </w:r>
      <w:r>
        <w:rPr>
          <w:rFonts w:hint="eastAsia"/>
        </w:rPr>
        <w:t>形箱填充</w:t>
      </w:r>
      <w:r>
        <w:t>前后</w:t>
      </w:r>
      <w:r>
        <w:rPr>
          <w:rFonts w:hint="eastAsia"/>
        </w:rPr>
        <w:t>均应</w:t>
      </w:r>
      <w:r>
        <w:t>检查混凝</w:t>
      </w:r>
      <w:r>
        <w:rPr>
          <w:rFonts w:hint="eastAsia"/>
        </w:rPr>
        <w:t>土是否有离析迹象，并根据</w:t>
      </w:r>
      <w:r>
        <w:t>6.6</w:t>
      </w:r>
      <w:r>
        <w:rPr>
          <w:rFonts w:hint="eastAsia"/>
        </w:rPr>
        <w:t xml:space="preserve"> </w:t>
      </w:r>
      <w:r>
        <w:t>d)</w:t>
      </w:r>
      <w:r>
        <w:rPr>
          <w:rFonts w:hint="eastAsia"/>
        </w:rPr>
        <w:t>项要求定性描述，例如“无离析迹象”、“明显离析”</w:t>
      </w:r>
      <w:r>
        <w:t>。</w:t>
      </w:r>
    </w:p>
    <w:p w14:paraId="20A687CB">
      <w:pPr>
        <w:pStyle w:val="99"/>
        <w:ind w:firstLine="450" w:firstLineChars="300"/>
        <w:rPr>
          <w:sz w:val="15"/>
          <w:szCs w:val="15"/>
        </w:rPr>
      </w:pPr>
      <w:r>
        <w:rPr>
          <w:sz w:val="15"/>
          <w:szCs w:val="15"/>
        </w:rPr>
        <w:t>注：</w:t>
      </w:r>
      <w:r>
        <w:rPr>
          <w:rFonts w:hint="eastAsia"/>
          <w:sz w:val="15"/>
          <w:szCs w:val="15"/>
        </w:rPr>
        <w:t>离析</w:t>
      </w:r>
      <w:r>
        <w:rPr>
          <w:sz w:val="15"/>
          <w:szCs w:val="15"/>
        </w:rPr>
        <w:t>迹象包括</w:t>
      </w:r>
      <w:r>
        <w:rPr>
          <w:rFonts w:hint="eastAsia"/>
          <w:sz w:val="15"/>
          <w:szCs w:val="15"/>
        </w:rPr>
        <w:t>粗骨料在中央堆集或边缘有浆体析出。</w:t>
      </w:r>
    </w:p>
    <w:p w14:paraId="20A687CC">
      <w:pPr>
        <w:pStyle w:val="99"/>
        <w:adjustRightInd w:val="0"/>
        <w:snapToGrid w:val="0"/>
        <w:ind w:firstLine="420"/>
      </w:pPr>
      <w:r>
        <w:t>平稳连续的完全打开</w:t>
      </w:r>
      <w:r>
        <w:rPr>
          <w:rFonts w:hint="eastAsia"/>
        </w:rPr>
        <w:t>闸门，</w:t>
      </w:r>
      <w:r>
        <w:t>使混凝</w:t>
      </w:r>
      <w:r>
        <w:rPr>
          <w:rFonts w:hint="eastAsia"/>
        </w:rPr>
        <w:t>土流入水平段。待流动停止后，</w:t>
      </w:r>
      <w:r>
        <w:t>在</w:t>
      </w:r>
      <w:r>
        <w:rPr>
          <w:rFonts w:hint="eastAsia"/>
        </w:rPr>
        <w:t>闸门侧垂直段沿箱体宽度等间距的三个位置测量混凝土的下降高度</w:t>
      </w:r>
      <w:r>
        <w:rPr>
          <w:position w:val="-10"/>
        </w:rPr>
        <w:object>
          <v:shape id="_x0000_i1049" o:spt="75" type="#_x0000_t75" style="height:16.85pt;width:20.55pt;" o:ole="t" filled="f" o:preferrelative="t" stroked="f" coordsize="21600,21600">
            <v:path/>
            <v:fill on="f" focussize="0,0"/>
            <v:stroke on="f" joinstyle="miter"/>
            <v:imagedata r:id="rId68" o:title=""/>
            <o:lock v:ext="edit" aspectratio="t"/>
            <w10:wrap type="none"/>
            <w10:anchorlock/>
          </v:shape>
          <o:OLEObject Type="Embed" ProgID="Equation.DSMT4" ShapeID="_x0000_i1049" DrawAspect="Content" ObjectID="_1468075749" r:id="rId67">
            <o:LockedField>false</o:LockedField>
          </o:OLEObject>
        </w:object>
      </w:r>
      <w:r>
        <w:t>，</w:t>
      </w:r>
      <w:r>
        <w:rPr>
          <w:rFonts w:hint="eastAsia"/>
        </w:rPr>
        <w:t>精确至</w:t>
      </w:r>
      <w:r>
        <w:t>1</w:t>
      </w:r>
      <w:r>
        <w:rPr>
          <w:rFonts w:hint="eastAsia"/>
        </w:rPr>
        <w:t xml:space="preserve"> m</w:t>
      </w:r>
      <w:r>
        <w:t>m</w:t>
      </w:r>
      <w:r>
        <w:rPr>
          <w:rFonts w:hint="eastAsia"/>
        </w:rPr>
        <w:t>。垂直段混凝土的平均高度</w:t>
      </w:r>
      <w:r>
        <w:rPr>
          <w:position w:val="-10"/>
        </w:rPr>
        <w:object>
          <v:shape id="_x0000_i1050" o:spt="75" type="#_x0000_t75" style="height:16.85pt;width:14.95pt;" o:ole="t" filled="f" o:preferrelative="t" stroked="f" coordsize="21600,21600">
            <v:path/>
            <v:fill on="f" focussize="0,0"/>
            <v:stroke on="f" joinstyle="miter"/>
            <v:imagedata r:id="rId70" o:title=""/>
            <o:lock v:ext="edit" aspectratio="t"/>
            <w10:wrap type="none"/>
            <w10:anchorlock/>
          </v:shape>
          <o:OLEObject Type="Embed" ProgID="Equation.DSMT4" ShapeID="_x0000_i1050" DrawAspect="Content" ObjectID="_1468075750" r:id="rId69">
            <o:LockedField>false</o:LockedField>
          </o:OLEObject>
        </w:object>
      </w:r>
      <w:r>
        <w:rPr>
          <w:rFonts w:hint="eastAsia"/>
        </w:rPr>
        <w:t>为</w:t>
      </w:r>
      <w:r>
        <w:t>垂直</w:t>
      </w:r>
      <w:r>
        <w:rPr>
          <w:rFonts w:hint="eastAsia"/>
        </w:rPr>
        <w:t>段高度与</w:t>
      </w:r>
      <w:r>
        <w:rPr>
          <w:position w:val="-10"/>
        </w:rPr>
        <w:object>
          <v:shape id="_x0000_i1051" o:spt="75" type="#_x0000_t75" style="height:16.85pt;width:20.55pt;" o:ole="t" filled="f" o:preferrelative="t" stroked="f" coordsize="21600,21600">
            <v:path/>
            <v:fill on="f" focussize="0,0"/>
            <v:stroke on="f" joinstyle="miter"/>
            <v:imagedata r:id="rId68" o:title=""/>
            <o:lock v:ext="edit" aspectratio="t"/>
            <w10:wrap type="none"/>
            <w10:anchorlock/>
          </v:shape>
          <o:OLEObject Type="Embed" ProgID="Equation.DSMT4" ShapeID="_x0000_i1051" DrawAspect="Content" ObjectID="_1468075751" r:id="rId71">
            <o:LockedField>false</o:LockedField>
          </o:OLEObject>
        </w:object>
      </w:r>
      <w:r>
        <w:t>的三个读数的平均值之差</w:t>
      </w:r>
      <w:r>
        <w:rPr>
          <w:rFonts w:hint="eastAsia"/>
        </w:rPr>
        <w:t>，精确至</w:t>
      </w:r>
      <w:r>
        <w:t>1</w:t>
      </w:r>
      <w:r>
        <w:rPr>
          <w:rFonts w:hint="eastAsia"/>
        </w:rPr>
        <w:t xml:space="preserve"> m</w:t>
      </w:r>
      <w:r>
        <w:t>m。</w:t>
      </w:r>
    </w:p>
    <w:p w14:paraId="20A687CD">
      <w:pPr>
        <w:pStyle w:val="99"/>
        <w:adjustRightInd w:val="0"/>
        <w:snapToGrid w:val="0"/>
        <w:ind w:firstLine="420"/>
      </w:pPr>
      <w:r>
        <w:rPr>
          <w:rFonts w:hint="eastAsia"/>
        </w:rPr>
        <w:t>采用相同的测量方法，</w:t>
      </w:r>
      <w:r>
        <w:t>根据</w:t>
      </w:r>
      <w:r>
        <w:rPr>
          <w:rFonts w:hint="eastAsia"/>
        </w:rPr>
        <w:t>水平段高度与</w:t>
      </w:r>
      <w:r>
        <w:rPr>
          <w:position w:val="-10"/>
        </w:rPr>
        <w:object>
          <v:shape id="_x0000_i1052" o:spt="75" type="#_x0000_t75" style="height:16.85pt;width:21.95pt;" o:ole="t" filled="f" o:preferrelative="t" stroked="f" coordsize="21600,21600">
            <v:path/>
            <v:fill on="f" focussize="0,0"/>
            <v:stroke on="f" joinstyle="miter"/>
            <v:imagedata r:id="rId73" o:title=""/>
            <o:lock v:ext="edit" aspectratio="t"/>
            <w10:wrap type="none"/>
            <w10:anchorlock/>
          </v:shape>
          <o:OLEObject Type="Embed" ProgID="Equation.DSMT4" ShapeID="_x0000_i1052" DrawAspect="Content" ObjectID="_1468075752" r:id="rId72">
            <o:LockedField>false</o:LockedField>
          </o:OLEObject>
        </w:object>
      </w:r>
      <w:r>
        <w:t>的三个读数的平均值</w:t>
      </w:r>
      <w:r>
        <w:rPr>
          <w:rFonts w:hint="eastAsia"/>
        </w:rPr>
        <w:t>之差，计算</w:t>
      </w:r>
      <w:r>
        <w:t>L</w:t>
      </w:r>
      <w:r>
        <w:rPr>
          <w:rFonts w:hint="eastAsia"/>
        </w:rPr>
        <w:t>形箱水平段末端混凝土的平均高度</w:t>
      </w:r>
      <w:r>
        <w:rPr>
          <w:position w:val="-10"/>
        </w:rPr>
        <w:object>
          <v:shape id="_x0000_i1053" o:spt="75" type="#_x0000_t75" style="height:16.85pt;width:16.85pt;" o:ole="t" filled="f" o:preferrelative="t" stroked="f" coordsize="21600,21600">
            <v:path/>
            <v:fill on="f" focussize="0,0"/>
            <v:stroke on="f" joinstyle="miter"/>
            <v:imagedata r:id="rId75" o:title=""/>
            <o:lock v:ext="edit" aspectratio="t"/>
            <w10:wrap type="none"/>
            <w10:anchorlock/>
          </v:shape>
          <o:OLEObject Type="Embed" ProgID="Equation.DSMT4" ShapeID="_x0000_i1053" DrawAspect="Content" ObjectID="_1468075753" r:id="rId74">
            <o:LockedField>false</o:LockedField>
          </o:OLEObject>
        </w:object>
      </w:r>
      <w:r>
        <w:rPr>
          <w:rFonts w:hint="eastAsia"/>
        </w:rPr>
        <w:t>，精确至</w:t>
      </w:r>
      <w:r>
        <w:t>1</w:t>
      </w:r>
      <w:r>
        <w:rPr>
          <w:rFonts w:hint="eastAsia"/>
        </w:rPr>
        <w:t xml:space="preserve"> m</w:t>
      </w:r>
      <w:r>
        <w:t>m。</w:t>
      </w:r>
    </w:p>
    <w:p w14:paraId="20A687CE">
      <w:pPr>
        <w:pStyle w:val="148"/>
        <w:spacing w:before="156" w:after="156"/>
      </w:pPr>
      <w:r>
        <w:rPr>
          <w:rFonts w:hint="eastAsia"/>
        </w:rPr>
        <w:t>试验</w:t>
      </w:r>
      <w:r>
        <w:t>结果</w:t>
      </w:r>
    </w:p>
    <w:p w14:paraId="20A687CF">
      <w:pPr>
        <w:pStyle w:val="99"/>
        <w:ind w:firstLine="420"/>
      </w:pPr>
      <w:r>
        <w:rPr>
          <w:rFonts w:hint="eastAsia"/>
        </w:rPr>
        <w:t>按公式（2）计算</w:t>
      </w:r>
      <w:r>
        <w:t>L</w:t>
      </w:r>
      <w:r>
        <w:rPr>
          <w:rFonts w:hint="eastAsia"/>
        </w:rPr>
        <w:t>形箱的间隙通过性</w:t>
      </w:r>
      <w:r>
        <w:rPr>
          <w:position w:val="-4"/>
        </w:rPr>
        <w:object>
          <v:shape id="_x0000_i1054" o:spt="75" type="#_x0000_t75" style="height:11.7pt;width:16.85pt;" o:ole="t" filled="f" o:preferrelative="t" stroked="f" coordsize="21600,21600">
            <v:path/>
            <v:fill on="f" focussize="0,0"/>
            <v:stroke on="f" joinstyle="miter"/>
            <v:imagedata r:id="rId77" o:title=""/>
            <o:lock v:ext="edit" aspectratio="t"/>
            <w10:wrap type="none"/>
            <w10:anchorlock/>
          </v:shape>
          <o:OLEObject Type="Embed" ProgID="Equation.DSMT4" ShapeID="_x0000_i1054" DrawAspect="Content" ObjectID="_1468075754" r:id="rId76">
            <o:LockedField>false</o:LockedField>
          </o:OLEObject>
        </w:object>
      </w:r>
      <w:r>
        <w:rPr>
          <w:rFonts w:hint="eastAsia"/>
        </w:rPr>
        <w:t>，结果精确至</w:t>
      </w:r>
      <w:r>
        <w:t>0.01</w:t>
      </w:r>
      <w:r>
        <w:rPr>
          <w:rFonts w:hint="eastAsia"/>
        </w:rPr>
        <w:t>。</w:t>
      </w:r>
    </w:p>
    <w:p w14:paraId="20A687D0">
      <w:pPr>
        <w:pStyle w:val="99"/>
        <w:adjustRightInd w:val="0"/>
        <w:snapToGrid w:val="0"/>
        <w:ind w:firstLine="0" w:firstLineChars="0"/>
        <w:jc w:val="center"/>
      </w:pPr>
      <w:r>
        <w:rPr>
          <w:position w:val="-26"/>
        </w:rPr>
        <w:object>
          <v:shape id="_x0000_i1055" o:spt="75" type="#_x0000_t75" style="height:29.9pt;width:42.1pt;" o:ole="t" filled="f" o:preferrelative="t" stroked="f" coordsize="21600,21600">
            <v:path/>
            <v:fill on="f" focussize="0,0"/>
            <v:stroke on="f" joinstyle="miter"/>
            <v:imagedata r:id="rId79" o:title=""/>
            <o:lock v:ext="edit" aspectratio="t"/>
            <w10:wrap type="none"/>
            <w10:anchorlock/>
          </v:shape>
          <o:OLEObject Type="Embed" ProgID="Equation.DSMT4" ShapeID="_x0000_i1055" DrawAspect="Content" ObjectID="_1468075755" r:id="rId78">
            <o:LockedField>false</o:LockedField>
          </o:OLEObject>
        </w:object>
      </w:r>
      <w:r>
        <w:t>（2）</w:t>
      </w:r>
    </w:p>
    <w:p w14:paraId="20A687D1">
      <w:pPr>
        <w:pStyle w:val="99"/>
        <w:ind w:firstLine="420"/>
      </w:pPr>
      <w:r>
        <w:t>式中；</w:t>
      </w:r>
    </w:p>
    <w:p w14:paraId="20A687D2">
      <w:pPr>
        <w:pStyle w:val="99"/>
        <w:adjustRightInd w:val="0"/>
        <w:snapToGrid w:val="0"/>
        <w:ind w:firstLine="420"/>
      </w:pPr>
      <w:r>
        <w:rPr>
          <w:position w:val="-4"/>
        </w:rPr>
        <w:object>
          <v:shape id="_x0000_i1056" o:spt="75" type="#_x0000_t75" style="height:12.15pt;width:16.85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56" r:id="rId80">
            <o:LockedField>false</o:LockedField>
          </o:OLEObject>
        </w:object>
      </w:r>
      <w:r>
        <w:t>——</w:t>
      </w:r>
      <w:r>
        <w:rPr>
          <w:szCs w:val="21"/>
        </w:rPr>
        <w:t>L</w:t>
      </w:r>
      <w:r>
        <w:rPr>
          <w:rFonts w:hint="eastAsia"/>
          <w:szCs w:val="21"/>
        </w:rPr>
        <w:t>形箱间隙通过性能比；</w:t>
      </w:r>
    </w:p>
    <w:p w14:paraId="20A687D3">
      <w:pPr>
        <w:pStyle w:val="99"/>
        <w:adjustRightInd w:val="0"/>
        <w:snapToGrid w:val="0"/>
        <w:ind w:firstLine="420"/>
        <w:rPr>
          <w:lang w:eastAsia="zh-TW"/>
        </w:rPr>
      </w:pPr>
      <w:r>
        <w:rPr>
          <w:position w:val="-10"/>
        </w:rPr>
        <w:object>
          <v:shape id="_x0000_i1057" o:spt="75" type="#_x0000_t75" style="height:16.85pt;width:14.95pt;" o:ole="t" filled="f" o:preferrelative="t" stroked="f" coordsize="21600,21600">
            <v:path/>
            <v:fill on="f" focussize="0,0"/>
            <v:stroke on="f" joinstyle="miter"/>
            <v:imagedata r:id="rId83" o:title=""/>
            <o:lock v:ext="edit" aspectratio="t"/>
            <w10:wrap type="none"/>
            <w10:anchorlock/>
          </v:shape>
          <o:OLEObject Type="Embed" ProgID="Equation.DSMT4" ShapeID="_x0000_i1057" DrawAspect="Content" ObjectID="_1468075757" r:id="rId82">
            <o:LockedField>false</o:LockedField>
          </o:OLEObject>
        </w:object>
      </w:r>
      <w:r>
        <w:rPr>
          <w:lang w:eastAsia="zh-TW"/>
        </w:rPr>
        <w:t>——箱体垂直</w:t>
      </w:r>
      <w:r>
        <w:rPr>
          <w:rFonts w:hint="eastAsia"/>
          <w:lang w:eastAsia="zh-TW"/>
        </w:rPr>
        <w:t>段混凝土平均高度，</w:t>
      </w:r>
      <w:r>
        <w:rPr>
          <w:lang w:eastAsia="zh-TW"/>
        </w:rPr>
        <w:t>mm</w:t>
      </w:r>
      <w:r>
        <w:rPr>
          <w:rFonts w:hint="eastAsia"/>
          <w:lang w:eastAsia="zh-TW"/>
        </w:rPr>
        <w:t>；</w:t>
      </w:r>
    </w:p>
    <w:p w14:paraId="20A687D4">
      <w:pPr>
        <w:pStyle w:val="99"/>
        <w:adjustRightInd w:val="0"/>
        <w:snapToGrid w:val="0"/>
        <w:ind w:firstLine="420"/>
      </w:pPr>
      <w:r>
        <w:rPr>
          <w:position w:val="-10"/>
        </w:rPr>
        <w:object>
          <v:shape id="_x0000_i1058" o:spt="75" type="#_x0000_t75" style="height:16.85pt;width:16.85pt;" o:ole="t" filled="f" o:preferrelative="t" stroked="f" coordsize="21600,21600">
            <v:path/>
            <v:fill on="f" focussize="0,0"/>
            <v:stroke on="f" joinstyle="miter"/>
            <v:imagedata r:id="rId85" o:title=""/>
            <o:lock v:ext="edit" aspectratio="t"/>
            <w10:wrap type="none"/>
            <w10:anchorlock/>
          </v:shape>
          <o:OLEObject Type="Embed" ProgID="Equation.DSMT4" ShapeID="_x0000_i1058" DrawAspect="Content" ObjectID="_1468075758" r:id="rId84">
            <o:LockedField>false</o:LockedField>
          </o:OLEObject>
        </w:object>
      </w:r>
      <w:r>
        <w:rPr>
          <w:color w:val="8C8C8C"/>
        </w:rPr>
        <w:t>——</w:t>
      </w:r>
      <w:r>
        <w:t>箱体</w:t>
      </w:r>
      <w:r>
        <w:rPr>
          <w:rFonts w:hint="eastAsia"/>
        </w:rPr>
        <w:t>水平段末端混凝土平均高度，</w:t>
      </w:r>
      <w:r>
        <w:t>mm</w:t>
      </w:r>
      <w:r>
        <w:rPr>
          <w:rFonts w:hint="eastAsia"/>
        </w:rPr>
        <w:t>。</w:t>
      </w:r>
    </w:p>
    <w:p w14:paraId="20A687D5">
      <w:pPr>
        <w:pStyle w:val="148"/>
        <w:spacing w:before="156" w:after="156"/>
      </w:pPr>
      <w:r>
        <w:rPr>
          <w:rFonts w:hint="eastAsia"/>
        </w:rPr>
        <w:t>试验</w:t>
      </w:r>
      <w:r>
        <w:t>报告</w:t>
      </w:r>
    </w:p>
    <w:p w14:paraId="20A687D6">
      <w:pPr>
        <w:pStyle w:val="99"/>
        <w:ind w:firstLine="420"/>
      </w:pPr>
      <w:r>
        <w:rPr>
          <w:rFonts w:hint="eastAsia"/>
        </w:rPr>
        <w:t>试验</w:t>
      </w:r>
      <w:r>
        <w:t>报告应包括：</w:t>
      </w:r>
    </w:p>
    <w:p w14:paraId="20A687D7">
      <w:pPr>
        <w:pStyle w:val="99"/>
        <w:ind w:firstLine="420"/>
      </w:pPr>
      <w:r>
        <w:t>a)</w:t>
      </w:r>
      <w:r>
        <w:rPr>
          <w:rFonts w:hint="eastAsia"/>
        </w:rPr>
        <w:t xml:space="preserve"> 试验样品</w:t>
      </w:r>
      <w:r>
        <w:t>的标识</w:t>
      </w:r>
      <w:r>
        <w:rPr>
          <w:rFonts w:hint="eastAsia"/>
        </w:rPr>
        <w:t>信息</w:t>
      </w:r>
      <w:r>
        <w:t>；</w:t>
      </w:r>
    </w:p>
    <w:p w14:paraId="20A687D8">
      <w:pPr>
        <w:pStyle w:val="99"/>
        <w:ind w:firstLine="420"/>
      </w:pPr>
      <w:r>
        <w:t>b)</w:t>
      </w:r>
      <w:r>
        <w:rPr>
          <w:rFonts w:hint="eastAsia"/>
        </w:rPr>
        <w:t xml:space="preserve"> 试验地点</w:t>
      </w:r>
      <w:r>
        <w:t>；</w:t>
      </w:r>
    </w:p>
    <w:p w14:paraId="20A687D9">
      <w:pPr>
        <w:pStyle w:val="99"/>
        <w:ind w:firstLine="420"/>
        <w:rPr>
          <w:rFonts w:eastAsia="PMingLiU"/>
        </w:rPr>
      </w:pPr>
      <w:r>
        <w:t>c)</w:t>
      </w:r>
      <w:r>
        <w:rPr>
          <w:rFonts w:hint="eastAsia"/>
        </w:rPr>
        <w:t xml:space="preserve"> </w:t>
      </w:r>
      <w:r>
        <w:t>试验</w:t>
      </w:r>
      <w:r>
        <w:rPr>
          <w:rFonts w:hint="eastAsia"/>
        </w:rPr>
        <w:t>日期和时间</w:t>
      </w:r>
      <w:r>
        <w:t>；</w:t>
      </w:r>
    </w:p>
    <w:p w14:paraId="20A687DA">
      <w:pPr>
        <w:pStyle w:val="99"/>
        <w:ind w:firstLine="420"/>
        <w:rPr>
          <w:rFonts w:eastAsia="PMingLiU"/>
        </w:rPr>
      </w:pPr>
      <w:r>
        <w:t>d)</w:t>
      </w:r>
      <w:r>
        <w:rPr>
          <w:rFonts w:hint="eastAsia"/>
        </w:rPr>
        <w:t xml:space="preserve"> </w:t>
      </w:r>
      <w:r>
        <w:t>在填充L</w:t>
      </w:r>
      <w:r>
        <w:rPr>
          <w:rFonts w:hint="eastAsia"/>
        </w:rPr>
        <w:t>形箱</w:t>
      </w:r>
      <w:r>
        <w:t>期间混凝</w:t>
      </w:r>
      <w:r>
        <w:rPr>
          <w:rFonts w:hint="eastAsia"/>
        </w:rPr>
        <w:t>土是否存在离析迹象</w:t>
      </w:r>
      <w:r>
        <w:t>；</w:t>
      </w:r>
    </w:p>
    <w:p w14:paraId="20A687DB">
      <w:pPr>
        <w:pStyle w:val="99"/>
        <w:ind w:firstLine="420"/>
        <w:rPr>
          <w:rFonts w:eastAsia="PMingLiU"/>
        </w:rPr>
      </w:pPr>
      <w:r>
        <w:t>e)</w:t>
      </w:r>
      <w:r>
        <w:rPr>
          <w:rFonts w:hint="eastAsia"/>
        </w:rPr>
        <w:t xml:space="preserve"> 说明试验采用双筋或三筋测试</w:t>
      </w:r>
      <w:r>
        <w:t>；</w:t>
      </w:r>
    </w:p>
    <w:p w14:paraId="20A687DC">
      <w:pPr>
        <w:pStyle w:val="99"/>
        <w:ind w:firstLine="420"/>
      </w:pPr>
      <w:r>
        <w:t>f)</w:t>
      </w:r>
      <w:r>
        <w:rPr>
          <w:rFonts w:hint="eastAsia"/>
        </w:rPr>
        <w:t xml:space="preserve"> 间隙通过性</w:t>
      </w:r>
      <w:r>
        <w:rPr>
          <w:position w:val="-4"/>
        </w:rPr>
        <w:object>
          <v:shape id="_x0000_i1059" o:spt="75" type="#_x0000_t75" style="height:11.7pt;width:16.85pt;" o:ole="t" filled="f" o:preferrelative="t" stroked="f" coordsize="21600,21600">
            <v:path/>
            <v:fill on="f" focussize="0,0"/>
            <v:stroke on="f" joinstyle="miter"/>
            <v:imagedata r:id="rId87" o:title=""/>
            <o:lock v:ext="edit" aspectratio="t"/>
            <w10:wrap type="none"/>
            <w10:anchorlock/>
          </v:shape>
          <o:OLEObject Type="Embed" ProgID="Equation.DSMT4" ShapeID="_x0000_i1059" DrawAspect="Content" ObjectID="_1468075759" r:id="rId86">
            <o:LockedField>false</o:LockedField>
          </o:OLEObject>
        </w:object>
      </w:r>
      <w:r>
        <w:t>，</w:t>
      </w:r>
      <w:r>
        <w:rPr>
          <w:rFonts w:hint="eastAsia"/>
        </w:rPr>
        <w:t>精确至0.0</w:t>
      </w:r>
      <w:r>
        <w:t>1；</w:t>
      </w:r>
    </w:p>
    <w:p w14:paraId="20A687DD">
      <w:pPr>
        <w:pStyle w:val="99"/>
        <w:ind w:firstLine="420"/>
      </w:pPr>
      <w:r>
        <w:t>g)</w:t>
      </w:r>
      <w:r>
        <w:rPr>
          <w:rFonts w:hint="eastAsia"/>
        </w:rPr>
        <w:t xml:space="preserve"> 任何偏离标准试验方法的情况</w:t>
      </w:r>
      <w:r>
        <w:t>；</w:t>
      </w:r>
    </w:p>
    <w:p w14:paraId="20A687DE">
      <w:pPr>
        <w:pStyle w:val="99"/>
        <w:ind w:firstLine="420"/>
      </w:pPr>
      <w:r>
        <w:t>h)</w:t>
      </w:r>
      <w:r>
        <w:rPr>
          <w:rFonts w:hint="eastAsia"/>
        </w:rPr>
        <w:t xml:space="preserve"> </w:t>
      </w:r>
      <w:r>
        <w:t>技术负责</w:t>
      </w:r>
      <w:r>
        <w:rPr>
          <w:rFonts w:hint="eastAsia"/>
        </w:rPr>
        <w:t>人声明:试验符合本标准要求，g</w:t>
      </w:r>
      <w:r>
        <w:t>)</w:t>
      </w:r>
      <w:r>
        <w:rPr>
          <w:rFonts w:hint="eastAsia"/>
        </w:rPr>
        <w:t>项</w:t>
      </w:r>
      <w:r>
        <w:t>注明的除外。</w:t>
      </w:r>
    </w:p>
    <w:p w14:paraId="20A687DF">
      <w:pPr>
        <w:pStyle w:val="99"/>
        <w:ind w:firstLine="420"/>
      </w:pPr>
      <w:r>
        <w:t>该报告可能包括：</w:t>
      </w:r>
    </w:p>
    <w:p w14:paraId="20A687E0">
      <w:pPr>
        <w:pStyle w:val="99"/>
        <w:ind w:firstLine="420"/>
      </w:pPr>
      <w:r>
        <w:t>试验时混凝</w:t>
      </w:r>
      <w:r>
        <w:rPr>
          <w:rFonts w:hint="eastAsia"/>
        </w:rPr>
        <w:t>土的温度</w:t>
      </w:r>
      <w:r>
        <w:t>；</w:t>
      </w:r>
    </w:p>
    <w:p w14:paraId="20A687E1">
      <w:pPr>
        <w:pStyle w:val="99"/>
        <w:ind w:firstLine="420"/>
      </w:pPr>
      <w:r>
        <w:rPr>
          <w:rFonts w:hint="eastAsia"/>
        </w:rPr>
        <w:t>试验</w:t>
      </w:r>
      <w:r>
        <w:t>时混凝</w:t>
      </w:r>
      <w:r>
        <w:rPr>
          <w:rFonts w:hint="eastAsia"/>
        </w:rPr>
        <w:t>土的龄期（如已知）。</w:t>
      </w:r>
    </w:p>
    <w:p w14:paraId="20A687E2">
      <w:pPr>
        <w:pStyle w:val="148"/>
        <w:spacing w:before="156" w:after="156"/>
      </w:pPr>
      <w:r>
        <w:t>重复性和再现性</w:t>
      </w:r>
    </w:p>
    <w:p w14:paraId="20A687E3">
      <w:pPr>
        <w:pStyle w:val="99"/>
        <w:ind w:firstLine="420"/>
      </w:pPr>
      <w:r>
        <w:t>根据</w:t>
      </w:r>
      <w:r>
        <w:rPr>
          <w:rFonts w:hint="eastAsia"/>
        </w:rPr>
        <w:t>ISO 5725-2的统计方法，</w:t>
      </w:r>
      <w:r>
        <w:t>由</w:t>
      </w:r>
      <w:r>
        <w:rPr>
          <w:rFonts w:hint="eastAsia"/>
        </w:rPr>
        <w:t>11个实验室、22</w:t>
      </w:r>
      <w:r>
        <w:t>个操作员</w:t>
      </w:r>
      <w:r>
        <w:rPr>
          <w:rFonts w:hint="eastAsia"/>
        </w:rPr>
        <w:t>分别进行两次重复试验</w:t>
      </w:r>
      <w:r>
        <w:t>确定</w:t>
      </w:r>
      <w:r>
        <w:rPr>
          <w:rFonts w:hint="eastAsia"/>
        </w:rPr>
        <w:t>了三筋试验的</w:t>
      </w:r>
      <w:r>
        <w:t>r和R</w:t>
      </w:r>
      <w:r>
        <w:rPr>
          <w:rFonts w:hint="eastAsia"/>
        </w:rPr>
        <w:t>值</w:t>
      </w:r>
      <w:r>
        <w:t>，</w:t>
      </w:r>
      <w:r>
        <w:rPr>
          <w:rFonts w:hint="eastAsia"/>
        </w:rPr>
        <w:t>具体结果见表4。</w:t>
      </w:r>
    </w:p>
    <w:p w14:paraId="20A687E4">
      <w:pPr>
        <w:pStyle w:val="212"/>
        <w:spacing w:before="156" w:after="156"/>
      </w:pPr>
      <w:r>
        <w:rPr>
          <w:rFonts w:hint="eastAsia"/>
        </w:rPr>
        <w:t>间隙通过性能比典型值的重复性和再现性</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3084"/>
        <w:gridCol w:w="3071"/>
      </w:tblGrid>
      <w:tr w14:paraId="20A6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17" w:type="dxa"/>
            <w:vAlign w:val="center"/>
          </w:tcPr>
          <w:p w14:paraId="20A687E5">
            <w:pPr>
              <w:spacing w:line="240" w:lineRule="auto"/>
              <w:jc w:val="center"/>
              <w:rPr>
                <w:rFonts w:eastAsia="黑体"/>
                <w:sz w:val="18"/>
                <w:szCs w:val="18"/>
              </w:rPr>
            </w:pPr>
            <w:r>
              <w:rPr>
                <w:rFonts w:hint="eastAsia" w:eastAsia="黑体"/>
                <w:sz w:val="18"/>
                <w:szCs w:val="18"/>
              </w:rPr>
              <w:t>间隙通过性能比</w:t>
            </w:r>
            <w:r>
              <w:rPr>
                <w:rFonts w:eastAsia="黑体"/>
                <w:sz w:val="18"/>
                <w:szCs w:val="18"/>
              </w:rPr>
              <w:t>，</w:t>
            </w:r>
            <w:r>
              <w:rPr>
                <w:position w:val="-4"/>
              </w:rPr>
              <w:object>
                <v:shape id="_x0000_i1060" o:spt="75" type="#_x0000_t75" style="height:11.7pt;width:14.95pt;" o:ole="t" filled="f" o:preferrelative="t" stroked="f" coordsize="21600,21600">
                  <v:path/>
                  <v:fill on="f" focussize="0,0"/>
                  <v:stroke on="f" joinstyle="miter"/>
                  <v:imagedata r:id="rId89" o:title=""/>
                  <o:lock v:ext="edit" aspectratio="t"/>
                  <w10:wrap type="none"/>
                  <w10:anchorlock/>
                </v:shape>
                <o:OLEObject Type="Embed" ProgID="Equation.DSMT4" ShapeID="_x0000_i1060" DrawAspect="Content" ObjectID="_1468075760" r:id="rId88">
                  <o:LockedField>false</o:LockedField>
                </o:OLEObject>
              </w:object>
            </w:r>
          </w:p>
        </w:tc>
        <w:tc>
          <w:tcPr>
            <w:tcW w:w="3084" w:type="dxa"/>
            <w:vAlign w:val="center"/>
          </w:tcPr>
          <w:p w14:paraId="20A687E6">
            <w:pPr>
              <w:spacing w:line="240" w:lineRule="auto"/>
              <w:jc w:val="center"/>
              <w:rPr>
                <w:rFonts w:eastAsia="黑体"/>
                <w:sz w:val="18"/>
                <w:szCs w:val="18"/>
              </w:rPr>
            </w:pPr>
            <w:r>
              <w:rPr>
                <w:rFonts w:eastAsia="黑体"/>
                <w:sz w:val="18"/>
                <w:szCs w:val="18"/>
              </w:rPr>
              <w:t>≥0</w:t>
            </w:r>
            <w:r>
              <w:rPr>
                <w:rFonts w:hint="eastAsia" w:eastAsia="黑体"/>
                <w:sz w:val="18"/>
                <w:szCs w:val="18"/>
              </w:rPr>
              <w:t>.</w:t>
            </w:r>
            <w:r>
              <w:rPr>
                <w:rFonts w:eastAsia="黑体"/>
                <w:sz w:val="18"/>
                <w:szCs w:val="18"/>
              </w:rPr>
              <w:t>8</w:t>
            </w:r>
          </w:p>
        </w:tc>
        <w:tc>
          <w:tcPr>
            <w:tcW w:w="3071" w:type="dxa"/>
            <w:vAlign w:val="center"/>
          </w:tcPr>
          <w:p w14:paraId="20A687E7">
            <w:pPr>
              <w:spacing w:line="240" w:lineRule="auto"/>
              <w:jc w:val="center"/>
              <w:rPr>
                <w:rFonts w:eastAsia="黑体"/>
                <w:sz w:val="18"/>
                <w:szCs w:val="18"/>
              </w:rPr>
            </w:pPr>
            <w:r>
              <w:rPr>
                <w:rFonts w:eastAsia="黑体"/>
                <w:sz w:val="18"/>
                <w:szCs w:val="18"/>
              </w:rPr>
              <w:t>&lt;0</w:t>
            </w:r>
            <w:r>
              <w:rPr>
                <w:rFonts w:hint="eastAsia" w:eastAsia="黑体"/>
                <w:sz w:val="18"/>
                <w:szCs w:val="18"/>
              </w:rPr>
              <w:t>.</w:t>
            </w:r>
            <w:r>
              <w:rPr>
                <w:rFonts w:eastAsia="黑体"/>
                <w:sz w:val="18"/>
                <w:szCs w:val="18"/>
              </w:rPr>
              <w:t>8</w:t>
            </w:r>
          </w:p>
        </w:tc>
      </w:tr>
      <w:tr w14:paraId="20A6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17" w:type="dxa"/>
            <w:vAlign w:val="center"/>
          </w:tcPr>
          <w:p w14:paraId="20A687E9">
            <w:pPr>
              <w:spacing w:line="240" w:lineRule="auto"/>
              <w:jc w:val="center"/>
              <w:rPr>
                <w:rFonts w:eastAsia="黑体"/>
                <w:sz w:val="18"/>
                <w:szCs w:val="18"/>
              </w:rPr>
            </w:pPr>
            <w:r>
              <w:rPr>
                <w:rFonts w:eastAsia="黑体"/>
                <w:sz w:val="18"/>
                <w:szCs w:val="18"/>
              </w:rPr>
              <w:t>重复性，r</w:t>
            </w:r>
          </w:p>
        </w:tc>
        <w:tc>
          <w:tcPr>
            <w:tcW w:w="3084" w:type="dxa"/>
            <w:vAlign w:val="center"/>
          </w:tcPr>
          <w:p w14:paraId="20A687EA">
            <w:pPr>
              <w:spacing w:line="240" w:lineRule="auto"/>
              <w:jc w:val="center"/>
              <w:rPr>
                <w:rFonts w:eastAsia="黑体"/>
                <w:sz w:val="18"/>
                <w:szCs w:val="18"/>
              </w:rPr>
            </w:pPr>
            <w:r>
              <w:rPr>
                <w:rFonts w:eastAsia="黑体"/>
                <w:sz w:val="18"/>
                <w:szCs w:val="18"/>
              </w:rPr>
              <w:t>0</w:t>
            </w:r>
            <w:r>
              <w:rPr>
                <w:rFonts w:hint="eastAsia" w:eastAsia="黑体"/>
                <w:sz w:val="18"/>
                <w:szCs w:val="18"/>
              </w:rPr>
              <w:t>.</w:t>
            </w:r>
            <w:r>
              <w:rPr>
                <w:rFonts w:eastAsia="黑体"/>
                <w:sz w:val="18"/>
                <w:szCs w:val="18"/>
              </w:rPr>
              <w:t>11</w:t>
            </w:r>
          </w:p>
        </w:tc>
        <w:tc>
          <w:tcPr>
            <w:tcW w:w="3071" w:type="dxa"/>
            <w:vAlign w:val="center"/>
          </w:tcPr>
          <w:p w14:paraId="20A687EB">
            <w:pPr>
              <w:spacing w:line="240" w:lineRule="auto"/>
              <w:jc w:val="center"/>
              <w:rPr>
                <w:rFonts w:eastAsia="黑体"/>
                <w:sz w:val="18"/>
                <w:szCs w:val="18"/>
              </w:rPr>
            </w:pPr>
            <w:r>
              <w:rPr>
                <w:rFonts w:eastAsia="黑体"/>
                <w:sz w:val="18"/>
                <w:szCs w:val="18"/>
              </w:rPr>
              <w:t>0</w:t>
            </w:r>
            <w:r>
              <w:rPr>
                <w:rFonts w:hint="eastAsia" w:eastAsia="黑体"/>
                <w:sz w:val="18"/>
                <w:szCs w:val="18"/>
              </w:rPr>
              <w:t>.</w:t>
            </w:r>
            <w:r>
              <w:rPr>
                <w:rFonts w:eastAsia="黑体"/>
                <w:sz w:val="18"/>
                <w:szCs w:val="18"/>
              </w:rPr>
              <w:t>13</w:t>
            </w:r>
          </w:p>
        </w:tc>
      </w:tr>
      <w:tr w14:paraId="20A6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17" w:type="dxa"/>
            <w:vAlign w:val="center"/>
          </w:tcPr>
          <w:p w14:paraId="20A687ED">
            <w:pPr>
              <w:spacing w:line="240" w:lineRule="auto"/>
              <w:jc w:val="center"/>
              <w:rPr>
                <w:rFonts w:eastAsia="黑体"/>
                <w:sz w:val="18"/>
                <w:szCs w:val="18"/>
              </w:rPr>
            </w:pPr>
            <w:r>
              <w:rPr>
                <w:rFonts w:eastAsia="黑体"/>
                <w:sz w:val="18"/>
                <w:szCs w:val="18"/>
              </w:rPr>
              <w:t>再现性，R</w:t>
            </w:r>
          </w:p>
        </w:tc>
        <w:tc>
          <w:tcPr>
            <w:tcW w:w="3084" w:type="dxa"/>
            <w:vAlign w:val="center"/>
          </w:tcPr>
          <w:p w14:paraId="20A687EE">
            <w:pPr>
              <w:spacing w:line="240" w:lineRule="auto"/>
              <w:jc w:val="center"/>
              <w:rPr>
                <w:rFonts w:eastAsia="黑体"/>
                <w:sz w:val="18"/>
                <w:szCs w:val="18"/>
              </w:rPr>
            </w:pPr>
            <w:r>
              <w:rPr>
                <w:rFonts w:eastAsia="黑体"/>
                <w:sz w:val="18"/>
                <w:szCs w:val="18"/>
              </w:rPr>
              <w:t>0</w:t>
            </w:r>
            <w:r>
              <w:rPr>
                <w:rFonts w:hint="eastAsia" w:eastAsia="黑体"/>
                <w:sz w:val="18"/>
                <w:szCs w:val="18"/>
              </w:rPr>
              <w:t>.</w:t>
            </w:r>
            <w:r>
              <w:rPr>
                <w:rFonts w:eastAsia="黑体"/>
                <w:sz w:val="18"/>
                <w:szCs w:val="18"/>
              </w:rPr>
              <w:t>12</w:t>
            </w:r>
          </w:p>
        </w:tc>
        <w:tc>
          <w:tcPr>
            <w:tcW w:w="3071" w:type="dxa"/>
            <w:vAlign w:val="center"/>
          </w:tcPr>
          <w:p w14:paraId="20A687EF">
            <w:pPr>
              <w:spacing w:line="240" w:lineRule="auto"/>
              <w:jc w:val="center"/>
              <w:rPr>
                <w:rFonts w:eastAsia="黑体"/>
                <w:sz w:val="18"/>
                <w:szCs w:val="18"/>
              </w:rPr>
            </w:pPr>
            <w:r>
              <w:rPr>
                <w:rFonts w:eastAsia="黑体"/>
                <w:sz w:val="18"/>
                <w:szCs w:val="18"/>
              </w:rPr>
              <w:t>0</w:t>
            </w:r>
            <w:r>
              <w:rPr>
                <w:rFonts w:hint="eastAsia" w:eastAsia="黑体"/>
                <w:sz w:val="18"/>
                <w:szCs w:val="18"/>
              </w:rPr>
              <w:t>.</w:t>
            </w:r>
            <w:r>
              <w:rPr>
                <w:rFonts w:eastAsia="黑体"/>
                <w:sz w:val="18"/>
                <w:szCs w:val="18"/>
              </w:rPr>
              <w:t>16</w:t>
            </w:r>
          </w:p>
        </w:tc>
      </w:tr>
    </w:tbl>
    <w:p w14:paraId="20A687F1">
      <w:pPr>
        <w:pStyle w:val="147"/>
        <w:spacing w:before="312" w:after="312"/>
        <w:sectPr>
          <w:pgSz w:w="11906" w:h="16838"/>
          <w:pgMar w:top="1928" w:right="1134" w:bottom="1134" w:left="1134" w:header="1418" w:footer="1134" w:gutter="284"/>
          <w:pgNumType w:fmt="decimal"/>
          <w:cols w:space="425" w:num="1"/>
          <w:formProt w:val="0"/>
          <w:docGrid w:type="lines" w:linePitch="312" w:charSpace="0"/>
        </w:sectPr>
      </w:pPr>
      <w:bookmarkStart w:id="46" w:name="_Toc134807052"/>
    </w:p>
    <w:p w14:paraId="20A687F2">
      <w:pPr>
        <w:pStyle w:val="147"/>
        <w:spacing w:before="312" w:after="312"/>
      </w:pPr>
      <w:bookmarkStart w:id="47" w:name="_Toc187843661"/>
      <w:r>
        <w:t>筛分</w:t>
      </w:r>
      <w:r>
        <w:rPr>
          <w:rFonts w:hint="eastAsia"/>
        </w:rPr>
        <w:t>离析</w:t>
      </w:r>
      <w:r>
        <w:t>试验</w:t>
      </w:r>
      <w:bookmarkEnd w:id="46"/>
      <w:bookmarkEnd w:id="47"/>
    </w:p>
    <w:p w14:paraId="20A687F3">
      <w:pPr>
        <w:pStyle w:val="148"/>
        <w:spacing w:before="156" w:after="156"/>
      </w:pPr>
      <w:r>
        <w:rPr>
          <w:rFonts w:hint="eastAsia"/>
        </w:rPr>
        <w:t>适用范围</w:t>
      </w:r>
    </w:p>
    <w:p w14:paraId="20A687F5">
      <w:pPr>
        <w:pStyle w:val="99"/>
        <w:ind w:firstLine="420" w:firstLineChars="0"/>
      </w:pPr>
      <w:r>
        <w:rPr>
          <w:rFonts w:hint="eastAsia"/>
        </w:rPr>
        <w:t>本试验不适用于含纤维或轻骨料的自密实混凝土。</w:t>
      </w:r>
    </w:p>
    <w:p w14:paraId="20A687F6">
      <w:pPr>
        <w:pStyle w:val="148"/>
        <w:spacing w:before="156" w:after="156"/>
      </w:pPr>
      <w:r>
        <w:rPr>
          <w:rFonts w:hint="eastAsia"/>
        </w:rPr>
        <w:t>原理</w:t>
      </w:r>
    </w:p>
    <w:p w14:paraId="20A687F7">
      <w:pPr>
        <w:pStyle w:val="99"/>
        <w:ind w:firstLine="420"/>
      </w:pPr>
      <w:r>
        <w:t>筛分离析试验</w:t>
      </w:r>
      <w:r>
        <w:rPr>
          <w:rFonts w:hint="eastAsia"/>
        </w:rPr>
        <w:t>用于评估自密实混凝土的抗离析能力</w:t>
      </w:r>
      <w:r>
        <w:t>。</w:t>
      </w:r>
    </w:p>
    <w:p w14:paraId="20A687F8">
      <w:pPr>
        <w:pStyle w:val="99"/>
        <w:ind w:firstLine="420"/>
      </w:pPr>
      <w:r>
        <w:t>取样后，</w:t>
      </w:r>
      <w:r>
        <w:rPr>
          <w:rFonts w:hint="eastAsia"/>
        </w:rPr>
        <w:t>将</w:t>
      </w:r>
      <w:r>
        <w:t>混凝</w:t>
      </w:r>
      <w:r>
        <w:rPr>
          <w:rFonts w:hint="eastAsia"/>
        </w:rPr>
        <w:t>土拌合物静置</w:t>
      </w:r>
      <w:r>
        <w:t>15</w:t>
      </w:r>
      <w:r>
        <w:rPr>
          <w:rFonts w:hint="eastAsia"/>
        </w:rPr>
        <w:t xml:space="preserve"> m</w:t>
      </w:r>
      <w:r>
        <w:t>in，记录</w:t>
      </w:r>
      <w:r>
        <w:rPr>
          <w:rFonts w:hint="eastAsia"/>
        </w:rPr>
        <w:t>是否出现泌水情况。随后将静置好的样品倒入带有</w:t>
      </w:r>
      <w:r>
        <w:t>4.75</w:t>
      </w:r>
      <w:r>
        <w:rPr>
          <w:rFonts w:hint="eastAsia"/>
        </w:rPr>
        <w:t xml:space="preserve"> m</w:t>
      </w:r>
      <w:r>
        <w:t>m或5</w:t>
      </w:r>
      <w:r>
        <w:rPr>
          <w:rFonts w:hint="eastAsia"/>
        </w:rPr>
        <w:t xml:space="preserve"> m</w:t>
      </w:r>
      <w:r>
        <w:t>m</w:t>
      </w:r>
      <w:r>
        <w:rPr>
          <w:rFonts w:hint="eastAsia"/>
        </w:rPr>
        <w:t>方形孔径的筛子中。静置</w:t>
      </w:r>
      <w:r>
        <w:t>2</w:t>
      </w:r>
      <w:r>
        <w:rPr>
          <w:rFonts w:hint="eastAsia"/>
        </w:rPr>
        <w:t xml:space="preserve"> m</w:t>
      </w:r>
      <w:r>
        <w:t>in后，</w:t>
      </w:r>
      <w:r>
        <w:rPr>
          <w:rFonts w:hint="eastAsia"/>
        </w:rPr>
        <w:t>称量</w:t>
      </w:r>
      <w:r>
        <w:t>通过方孔筛</w:t>
      </w:r>
      <w:r>
        <w:rPr>
          <w:rFonts w:hint="eastAsia"/>
        </w:rPr>
        <w:t>的浆体重量，以通过方孔筛的浆体重量与样品总重的比值作为离析率。</w:t>
      </w:r>
    </w:p>
    <w:p w14:paraId="20A687F9">
      <w:pPr>
        <w:pStyle w:val="148"/>
        <w:spacing w:before="156" w:after="156"/>
      </w:pPr>
      <w:r>
        <w:t>仪器</w:t>
      </w:r>
    </w:p>
    <w:p w14:paraId="20A687FA">
      <w:pPr>
        <w:pStyle w:val="99"/>
        <w:ind w:firstLine="420"/>
      </w:pPr>
      <w:r>
        <w:rPr>
          <w:rFonts w:ascii="黑体" w:hAnsi="黑体" w:eastAsia="黑体"/>
        </w:rPr>
        <w:t>7.3.1</w:t>
      </w:r>
      <w:r>
        <w:rPr>
          <w:rFonts w:hint="eastAsia"/>
        </w:rPr>
        <w:t xml:space="preserve">  方孔筛</w:t>
      </w:r>
      <w:r>
        <w:t>，具有4.75</w:t>
      </w:r>
      <w:r>
        <w:rPr>
          <w:rFonts w:hint="eastAsia"/>
        </w:rPr>
        <w:t xml:space="preserve"> </w:t>
      </w:r>
      <w:r>
        <w:t>mm或5</w:t>
      </w:r>
      <w:r>
        <w:rPr>
          <w:rFonts w:hint="eastAsia"/>
        </w:rPr>
        <w:t xml:space="preserve"> </w:t>
      </w:r>
      <w:r>
        <w:t>mm</w:t>
      </w:r>
      <w:r>
        <w:rPr>
          <w:rFonts w:hint="eastAsia"/>
        </w:rPr>
        <w:t>的方孔，筛框直径不应小于</w:t>
      </w:r>
      <w:r>
        <w:t>300</w:t>
      </w:r>
      <w:r>
        <w:rPr>
          <w:rFonts w:hint="eastAsia"/>
        </w:rPr>
        <w:t xml:space="preserve"> </w:t>
      </w:r>
      <w:r>
        <w:t>mm</w:t>
      </w:r>
      <w:r>
        <w:rPr>
          <w:rFonts w:hint="eastAsia"/>
        </w:rPr>
        <w:t>，高度不应小于</w:t>
      </w:r>
      <w:r>
        <w:t>30</w:t>
      </w:r>
      <w:r>
        <w:rPr>
          <w:rFonts w:hint="eastAsia"/>
        </w:rPr>
        <w:t xml:space="preserve"> </w:t>
      </w:r>
      <w:r>
        <w:t>mm</w:t>
      </w:r>
      <w:r>
        <w:rPr>
          <w:rFonts w:hint="eastAsia"/>
        </w:rPr>
        <w:t>，并应符合GB/T 6003.2</w:t>
      </w:r>
      <w:r>
        <w:t>，</w:t>
      </w:r>
      <w:r>
        <w:rPr>
          <w:rFonts w:hint="eastAsia"/>
        </w:rPr>
        <w:t>并</w:t>
      </w:r>
      <w:r>
        <w:t>配</w:t>
      </w:r>
      <w:r>
        <w:rPr>
          <w:rFonts w:hint="eastAsia"/>
        </w:rPr>
        <w:t>备一个可以垂直提起方孔筛的托盘。</w:t>
      </w:r>
    </w:p>
    <w:p w14:paraId="20A687FB">
      <w:pPr>
        <w:pStyle w:val="99"/>
        <w:ind w:firstLine="420"/>
      </w:pPr>
      <w:r>
        <w:rPr>
          <w:rFonts w:ascii="黑体" w:hAnsi="黑体" w:eastAsia="黑体"/>
        </w:rPr>
        <w:t>7.3.2</w:t>
      </w:r>
      <w:r>
        <w:rPr>
          <w:rFonts w:hint="eastAsia"/>
        </w:rPr>
        <w:t xml:space="preserve">  电子</w:t>
      </w:r>
      <w:r>
        <w:t>天平，</w:t>
      </w:r>
      <w:r>
        <w:rPr>
          <w:rFonts w:hint="eastAsia"/>
        </w:rPr>
        <w:t>具有可放置方孔筛托盘的平台，最大量程应至少为10 kg</w:t>
      </w:r>
      <w:r>
        <w:t>，精度为0.01</w:t>
      </w:r>
      <w:r>
        <w:rPr>
          <w:rFonts w:hint="eastAsia"/>
        </w:rPr>
        <w:t xml:space="preserve"> </w:t>
      </w:r>
      <w:r>
        <w:t>kg。</w:t>
      </w:r>
    </w:p>
    <w:p w14:paraId="20A687FC">
      <w:pPr>
        <w:pStyle w:val="99"/>
        <w:ind w:firstLine="420"/>
      </w:pPr>
      <w:r>
        <w:rPr>
          <w:rFonts w:ascii="黑体" w:hAnsi="黑体" w:eastAsia="黑体"/>
        </w:rPr>
        <w:t>7.3.3</w:t>
      </w:r>
      <w:r>
        <w:rPr>
          <w:rFonts w:hint="eastAsia"/>
        </w:rPr>
        <w:t xml:space="preserve">  盛料器</w:t>
      </w:r>
      <w:r>
        <w:t>，由</w:t>
      </w:r>
      <w:r>
        <w:rPr>
          <w:rFonts w:hint="eastAsia"/>
        </w:rPr>
        <w:t>钢或不锈钢制成，最小内径应为</w:t>
      </w:r>
      <w:r>
        <w:t>200</w:t>
      </w:r>
      <w:r>
        <w:rPr>
          <w:rFonts w:hint="eastAsia"/>
        </w:rPr>
        <w:t xml:space="preserve"> m</w:t>
      </w:r>
      <w:r>
        <w:t>m</w:t>
      </w:r>
      <w:r>
        <w:rPr>
          <w:rFonts w:hint="eastAsia"/>
        </w:rPr>
        <w:t>，容量不应小于11 L</w:t>
      </w:r>
      <w:r>
        <w:t>，</w:t>
      </w:r>
      <w:r>
        <w:rPr>
          <w:rFonts w:hint="eastAsia"/>
        </w:rPr>
        <w:t>且</w:t>
      </w:r>
      <w:r>
        <w:t>盛料器内侧</w:t>
      </w:r>
      <w:r>
        <w:rPr>
          <w:rFonts w:hint="eastAsia"/>
        </w:rPr>
        <w:t>应有</w:t>
      </w:r>
      <w:r>
        <w:t>10</w:t>
      </w:r>
      <w:r>
        <w:rPr>
          <w:rFonts w:hint="eastAsia"/>
        </w:rPr>
        <w:t xml:space="preserve"> </w:t>
      </w:r>
      <w:r>
        <w:t>L</w:t>
      </w:r>
      <w:r>
        <w:rPr>
          <w:rFonts w:hint="eastAsia"/>
        </w:rPr>
        <w:t>的刻度点</w:t>
      </w:r>
      <w:r>
        <w:t>。</w:t>
      </w:r>
    </w:p>
    <w:p w14:paraId="20A687FD">
      <w:pPr>
        <w:pStyle w:val="99"/>
        <w:ind w:firstLine="420"/>
      </w:pPr>
      <w:r>
        <w:rPr>
          <w:rFonts w:ascii="黑体" w:hAnsi="黑体" w:eastAsia="黑体"/>
        </w:rPr>
        <w:t>7.3.4</w:t>
      </w:r>
      <w:r>
        <w:rPr>
          <w:rFonts w:hint="eastAsia"/>
        </w:rPr>
        <w:t xml:space="preserve">  秒表</w:t>
      </w:r>
      <w:r>
        <w:t>，</w:t>
      </w:r>
      <w:r>
        <w:rPr>
          <w:rFonts w:hint="eastAsia"/>
        </w:rPr>
        <w:t>精度不应低于</w:t>
      </w:r>
      <w:r>
        <w:t>1</w:t>
      </w:r>
      <w:r>
        <w:rPr>
          <w:rFonts w:hint="eastAsia"/>
        </w:rPr>
        <w:t xml:space="preserve"> </w:t>
      </w:r>
      <w:r>
        <w:t>s。</w:t>
      </w:r>
    </w:p>
    <w:p w14:paraId="20A687FE">
      <w:pPr>
        <w:pStyle w:val="99"/>
        <w:ind w:firstLine="420"/>
      </w:pPr>
      <w:r>
        <w:rPr>
          <w:rFonts w:ascii="黑体" w:hAnsi="黑体" w:eastAsia="黑体"/>
        </w:rPr>
        <w:t>7.3.5</w:t>
      </w:r>
      <w:r>
        <w:rPr>
          <w:rFonts w:hint="eastAsia"/>
        </w:rPr>
        <w:t xml:space="preserve">  </w:t>
      </w:r>
      <w:r>
        <w:t>温度计，</w:t>
      </w:r>
      <w:r>
        <w:rPr>
          <w:rFonts w:hint="eastAsia"/>
        </w:rPr>
        <w:t>精度不应低于</w:t>
      </w:r>
      <w:r>
        <w:t>1</w:t>
      </w:r>
      <w:r>
        <w:rPr>
          <w:rFonts w:hint="eastAsia"/>
        </w:rPr>
        <w:t xml:space="preserve"> </w:t>
      </w:r>
      <w:r>
        <w:t>°C。</w:t>
      </w:r>
    </w:p>
    <w:p w14:paraId="20A687FF">
      <w:pPr>
        <w:pStyle w:val="148"/>
        <w:spacing w:before="156" w:after="156"/>
      </w:pPr>
      <w:r>
        <w:rPr>
          <w:rFonts w:hint="eastAsia"/>
        </w:rPr>
        <w:t>取样与试样的制备</w:t>
      </w:r>
    </w:p>
    <w:p w14:paraId="20A68800">
      <w:pPr>
        <w:pStyle w:val="99"/>
        <w:ind w:firstLine="420"/>
      </w:pPr>
      <w:r>
        <w:rPr>
          <w:rFonts w:hint="eastAsia"/>
        </w:rPr>
        <w:t>取样与试样的制备</w:t>
      </w:r>
      <w:r>
        <w:t>应</w:t>
      </w:r>
      <w:r>
        <w:rPr>
          <w:rFonts w:hint="eastAsia"/>
        </w:rPr>
        <w:t>按照GB/T 50080进行。</w:t>
      </w:r>
    </w:p>
    <w:p w14:paraId="20A68801">
      <w:pPr>
        <w:pStyle w:val="148"/>
        <w:spacing w:before="156" w:after="156"/>
      </w:pPr>
      <w:r>
        <w:t>试验程序</w:t>
      </w:r>
    </w:p>
    <w:p w14:paraId="20A68802">
      <w:pPr>
        <w:pStyle w:val="99"/>
        <w:ind w:firstLine="420"/>
      </w:pPr>
      <w:r>
        <w:t>使</w:t>
      </w:r>
      <w:r>
        <w:rPr>
          <w:rFonts w:hint="eastAsia"/>
        </w:rPr>
        <w:t>用温度计测量并记录混凝土的温度，精确至</w:t>
      </w:r>
      <w:r>
        <w:t>1</w:t>
      </w:r>
      <w:r>
        <w:rPr>
          <w:rFonts w:hint="eastAsia"/>
        </w:rPr>
        <w:t xml:space="preserve"> </w:t>
      </w:r>
      <w:r>
        <w:t>°C。</w:t>
      </w:r>
    </w:p>
    <w:p w14:paraId="20A68803">
      <w:pPr>
        <w:pStyle w:val="99"/>
        <w:ind w:firstLine="420"/>
      </w:pPr>
      <w:r>
        <w:t>将10</w:t>
      </w:r>
      <w:r>
        <w:rPr>
          <w:rFonts w:hint="eastAsia"/>
        </w:rPr>
        <w:t xml:space="preserve"> L</w:t>
      </w:r>
      <w:r>
        <w:t>±0.5</w:t>
      </w:r>
      <w:r>
        <w:rPr>
          <w:rFonts w:hint="eastAsia"/>
        </w:rPr>
        <w:t xml:space="preserve"> L</w:t>
      </w:r>
      <w:r>
        <w:t>混凝</w:t>
      </w:r>
      <w:r>
        <w:rPr>
          <w:rFonts w:hint="eastAsia"/>
        </w:rPr>
        <w:t>土装入盛料器中并盖上密封盖以防止水分蒸发（图</w:t>
      </w:r>
      <w:r>
        <w:t>6）。</w:t>
      </w:r>
    </w:p>
    <w:p w14:paraId="20A68804">
      <w:pPr>
        <w:pStyle w:val="124"/>
        <w:spacing w:before="312" w:after="312" w:line="360" w:lineRule="auto"/>
        <w:ind w:firstLine="380"/>
        <w:jc w:val="center"/>
        <w:rPr>
          <w:rFonts w:eastAsiaTheme="minorEastAsia"/>
          <w:sz w:val="24"/>
          <w:szCs w:val="24"/>
          <w:lang w:val="en-US" w:eastAsia="zh-CN"/>
        </w:rPr>
      </w:pPr>
      <w:r>
        <w:rPr>
          <w:rFonts w:eastAsiaTheme="minorEastAsia"/>
          <w:sz w:val="24"/>
          <w:szCs w:val="24"/>
          <w:lang w:val="en-US" w:eastAsia="zh-CN"/>
        </w:rPr>
        <w:drawing>
          <wp:inline distT="0" distB="0" distL="0" distR="0">
            <wp:extent cx="3527425" cy="1979930"/>
            <wp:effectExtent l="0" t="0" r="0" b="1270"/>
            <wp:docPr id="256920319" name="图片 21"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20319" name="图片 21" descr="形状&#10;&#10;中度可信度描述已自动生成"/>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3527708" cy="1980000"/>
                    </a:xfrm>
                    <a:prstGeom prst="rect">
                      <a:avLst/>
                    </a:prstGeom>
                  </pic:spPr>
                </pic:pic>
              </a:graphicData>
            </a:graphic>
          </wp:inline>
        </w:drawing>
      </w:r>
    </w:p>
    <w:p w14:paraId="20A68805">
      <w:pPr>
        <w:pStyle w:val="214"/>
        <w:spacing w:before="156" w:after="156"/>
      </w:pPr>
      <w:r>
        <w:t>盛料器和</w:t>
      </w:r>
      <w:r>
        <w:rPr>
          <w:rFonts w:hint="eastAsia"/>
        </w:rPr>
        <w:t>密封盖</w:t>
      </w:r>
    </w:p>
    <w:p w14:paraId="34E0B335">
      <w:pPr>
        <w:pStyle w:val="99"/>
        <w:ind w:firstLine="0" w:firstLineChars="0"/>
        <w:jc w:val="center"/>
        <w:rPr>
          <w:sz w:val="15"/>
          <w:szCs w:val="15"/>
        </w:rPr>
      </w:pPr>
      <w:r>
        <w:rPr>
          <w:rFonts w:hint="eastAsia"/>
          <w:sz w:val="15"/>
          <w:szCs w:val="15"/>
        </w:rPr>
        <w:t>1-密封盖；2-混凝土拌合物；3-盛料器</w:t>
      </w:r>
    </w:p>
    <w:p w14:paraId="20A68806">
      <w:pPr>
        <w:pStyle w:val="99"/>
        <w:ind w:firstLine="420"/>
      </w:pPr>
      <w:r>
        <w:rPr>
          <w:rFonts w:hint="eastAsia"/>
        </w:rPr>
        <w:t>将盛料器置于水平位置静置15 min±0.5 min</w:t>
      </w:r>
      <w:r>
        <w:t>。</w:t>
      </w:r>
    </w:p>
    <w:p w14:paraId="20A68807">
      <w:pPr>
        <w:pStyle w:val="99"/>
        <w:adjustRightInd w:val="0"/>
        <w:snapToGrid w:val="0"/>
        <w:ind w:firstLine="420"/>
      </w:pPr>
      <w:r>
        <w:t>确保天平</w:t>
      </w:r>
      <w:r>
        <w:rPr>
          <w:rFonts w:hint="eastAsia"/>
        </w:rPr>
        <w:t>水平放置且无振动，将托盘放在天平上并称量</w:t>
      </w:r>
      <w:r>
        <w:t>质量</w:t>
      </w:r>
      <w:r>
        <w:rPr>
          <w:position w:val="-14"/>
        </w:rPr>
        <w:object>
          <v:shape id="_x0000_i1061" o:spt="75" type="#_x0000_t75" style="height:18.25pt;width:14.95pt;" o:ole="t" filled="f" o:preferrelative="t" stroked="f" coordsize="21600,21600">
            <v:path/>
            <v:fill on="f" focussize="0,0"/>
            <v:stroke on="f" joinstyle="miter"/>
            <v:imagedata r:id="rId92" o:title=""/>
            <o:lock v:ext="edit" aspectratio="t"/>
            <w10:wrap type="none"/>
            <w10:anchorlock/>
          </v:shape>
          <o:OLEObject Type="Embed" ProgID="Equation.DSMT4" ShapeID="_x0000_i1061" DrawAspect="Content" ObjectID="_1468075761" r:id="rId91">
            <o:LockedField>false</o:LockedField>
          </o:OLEObject>
        </w:object>
      </w:r>
      <w:r>
        <w:rPr>
          <w:rFonts w:hint="eastAsia"/>
        </w:rPr>
        <w:t>，精确至1 g</w:t>
      </w:r>
      <w:r>
        <w:t>。</w:t>
      </w:r>
      <w:r>
        <w:rPr>
          <w:rFonts w:hint="eastAsia"/>
        </w:rPr>
        <w:t>随</w:t>
      </w:r>
      <w:r>
        <w:t>后将</w:t>
      </w:r>
      <w:r>
        <w:rPr>
          <w:rFonts w:hint="eastAsia"/>
        </w:rPr>
        <w:t>干燥的方孔筛放置在托盘上并再次称料质量或将天平归零</w:t>
      </w:r>
      <w:r>
        <w:t>。</w:t>
      </w:r>
    </w:p>
    <w:p w14:paraId="20A68808">
      <w:pPr>
        <w:pStyle w:val="99"/>
        <w:ind w:firstLine="420"/>
      </w:pPr>
      <w:r>
        <w:t>静置结束时，取下盛料器的</w:t>
      </w:r>
      <w:r>
        <w:rPr>
          <w:rFonts w:hint="eastAsia"/>
        </w:rPr>
        <w:t>密封盖，观察并记录混凝土拌合物表面是否出现泌水情况</w:t>
      </w:r>
      <w:r>
        <w:t>。</w:t>
      </w:r>
    </w:p>
    <w:p w14:paraId="20A68809">
      <w:pPr>
        <w:pStyle w:val="99"/>
        <w:ind w:firstLine="420"/>
      </w:pPr>
      <w:r>
        <w:rPr>
          <w:rFonts w:hint="eastAsia"/>
        </w:rPr>
        <w:t>保持</w:t>
      </w:r>
      <w:r>
        <w:t>方孔筛</w:t>
      </w:r>
      <w:r>
        <w:rPr>
          <w:rFonts w:hint="eastAsia"/>
        </w:rPr>
        <w:t>和托盘放置在天平上，将盛料器距离方孔筛上方500 mm±50 mm处一次性将4.8 kg±0.2 kg的</w:t>
      </w:r>
      <w:r>
        <w:t>混凝</w:t>
      </w:r>
      <w:r>
        <w:rPr>
          <w:rFonts w:hint="eastAsia"/>
        </w:rPr>
        <w:t>土及其泌浆倒入</w:t>
      </w:r>
      <w:r>
        <w:t>方孔筛</w:t>
      </w:r>
      <w:r>
        <w:rPr>
          <w:rFonts w:hint="eastAsia"/>
        </w:rPr>
        <w:t>中心（图</w:t>
      </w:r>
      <w:r>
        <w:t>7）。</w:t>
      </w:r>
      <w:r>
        <w:rPr>
          <w:rFonts w:hint="eastAsia"/>
        </w:rPr>
        <w:t>称量</w:t>
      </w:r>
      <w:r>
        <w:t>方孔筛</w:t>
      </w:r>
      <w:r>
        <w:rPr>
          <w:rFonts w:hint="eastAsia"/>
        </w:rPr>
        <w:t>上混凝土拌合物的质量</w:t>
      </w:r>
      <w:r>
        <w:rPr>
          <w:position w:val="-10"/>
        </w:rPr>
        <w:object>
          <v:shape id="_x0000_i1062" o:spt="75" type="#_x0000_t75" style="height:16.85pt;width:13.1pt;" o:ole="t" filled="f" o:preferrelative="t" stroked="f" coordsize="21600,21600">
            <v:path/>
            <v:fill on="f" focussize="0,0"/>
            <v:stroke on="f" joinstyle="miter"/>
            <v:imagedata r:id="rId94" o:title=""/>
            <o:lock v:ext="edit" aspectratio="t"/>
            <w10:wrap type="none"/>
            <w10:anchorlock/>
          </v:shape>
          <o:OLEObject Type="Embed" ProgID="Equation.DSMT4" ShapeID="_x0000_i1062" DrawAspect="Content" ObjectID="_1468075762" r:id="rId93">
            <o:LockedField>false</o:LockedField>
          </o:OLEObject>
        </w:object>
      </w:r>
      <w:r>
        <w:t>，</w:t>
      </w:r>
      <w:r>
        <w:rPr>
          <w:rFonts w:hint="eastAsia"/>
        </w:rPr>
        <w:t>精确至1 g</w:t>
      </w:r>
      <w:r>
        <w:t>。</w:t>
      </w:r>
    </w:p>
    <w:p w14:paraId="20A6880A">
      <w:pPr>
        <w:pStyle w:val="124"/>
        <w:spacing w:before="312" w:after="312" w:line="360" w:lineRule="auto"/>
        <w:ind w:firstLine="380"/>
        <w:jc w:val="center"/>
        <w:rPr>
          <w:rFonts w:eastAsiaTheme="minorEastAsia"/>
          <w:sz w:val="24"/>
          <w:szCs w:val="24"/>
          <w:lang w:val="en-US" w:eastAsia="zh-CN"/>
        </w:rPr>
      </w:pPr>
      <w:r>
        <w:rPr>
          <w:rFonts w:eastAsiaTheme="minorEastAsia"/>
          <w:sz w:val="24"/>
          <w:szCs w:val="24"/>
          <w:lang w:val="en-US" w:eastAsia="zh-CN"/>
        </w:rPr>
        <w:drawing>
          <wp:inline distT="0" distB="0" distL="0" distR="0">
            <wp:extent cx="2825750" cy="2339975"/>
            <wp:effectExtent l="0" t="0" r="0" b="3175"/>
            <wp:docPr id="437957796" name="图片 22"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57796" name="图片 22" descr="图片包含 形状&#10;&#10;描述已自动生成"/>
                    <pic:cNvPicPr>
                      <a:picLocks noChangeAspect="1"/>
                    </pic:cNvPicPr>
                  </pic:nvPicPr>
                  <pic:blipFill>
                    <a:blip r:embed="rId95">
                      <a:extLst>
                        <a:ext uri="{28A0092B-C50C-407E-A947-70E740481C1C}">
                          <a14:useLocalDpi xmlns:a14="http://schemas.microsoft.com/office/drawing/2010/main" val="0"/>
                        </a:ext>
                      </a:extLst>
                    </a:blip>
                    <a:stretch>
                      <a:fillRect/>
                    </a:stretch>
                  </pic:blipFill>
                  <pic:spPr>
                    <a:xfrm>
                      <a:off x="0" y="0"/>
                      <a:ext cx="2826335" cy="2340000"/>
                    </a:xfrm>
                    <a:prstGeom prst="rect">
                      <a:avLst/>
                    </a:prstGeom>
                  </pic:spPr>
                </pic:pic>
              </a:graphicData>
            </a:graphic>
          </wp:inline>
        </w:drawing>
      </w:r>
    </w:p>
    <w:p w14:paraId="20A6880B">
      <w:pPr>
        <w:pStyle w:val="214"/>
        <w:spacing w:before="156" w:after="156"/>
      </w:pPr>
      <w:r>
        <w:rPr>
          <w:rFonts w:hint="eastAsia"/>
        </w:rPr>
        <w:t>筛分离析试验（mm）</w:t>
      </w:r>
    </w:p>
    <w:p w14:paraId="65C8813D">
      <w:pPr>
        <w:pStyle w:val="99"/>
        <w:ind w:firstLine="0" w:firstLineChars="0"/>
        <w:jc w:val="center"/>
        <w:rPr>
          <w:sz w:val="15"/>
          <w:szCs w:val="15"/>
        </w:rPr>
      </w:pPr>
      <w:r>
        <w:rPr>
          <w:rFonts w:hint="eastAsia"/>
          <w:sz w:val="15"/>
          <w:szCs w:val="15"/>
        </w:rPr>
        <w:t>1-方孔筛；2-托盘；3-盛料器；4-天平</w:t>
      </w:r>
    </w:p>
    <w:p w14:paraId="20A6880C">
      <w:pPr>
        <w:pStyle w:val="99"/>
        <w:ind w:firstLine="420"/>
      </w:pPr>
      <w:r>
        <w:rPr>
          <w:rFonts w:hint="eastAsia"/>
        </w:rPr>
        <w:t>将</w:t>
      </w:r>
      <w:r>
        <w:t>混凝</w:t>
      </w:r>
      <w:r>
        <w:rPr>
          <w:rFonts w:hint="eastAsia"/>
        </w:rPr>
        <w:t>土拌合物倒入方孔筛后应静置120 s±5 s</w:t>
      </w:r>
      <w:r>
        <w:t>，</w:t>
      </w:r>
      <w:r>
        <w:rPr>
          <w:rFonts w:hint="eastAsia"/>
        </w:rPr>
        <w:t>随后垂直移开方孔筛，过程中不得晃动</w:t>
      </w:r>
      <w:r>
        <w:t>。</w:t>
      </w:r>
    </w:p>
    <w:p w14:paraId="20A6880D">
      <w:pPr>
        <w:pStyle w:val="99"/>
        <w:adjustRightInd w:val="0"/>
        <w:snapToGrid w:val="0"/>
        <w:ind w:firstLine="420"/>
      </w:pPr>
      <w:r>
        <w:rPr>
          <w:rFonts w:hint="eastAsia"/>
        </w:rPr>
        <w:t>称量托盘加上混凝土拌合物通过方孔筛浆体的</w:t>
      </w:r>
      <w:r>
        <w:t>质量</w:t>
      </w:r>
      <w:r>
        <w:rPr>
          <w:position w:val="-14"/>
        </w:rPr>
        <w:object>
          <v:shape id="_x0000_i1063" o:spt="75" type="#_x0000_t75" style="height:18.25pt;width:18.25pt;" o:ole="t" filled="f" o:preferrelative="t" stroked="f" coordsize="21600,21600">
            <v:path/>
            <v:fill on="f" focussize="0,0"/>
            <v:stroke on="f" joinstyle="miter"/>
            <v:imagedata r:id="rId97" o:title=""/>
            <o:lock v:ext="edit" aspectratio="t"/>
            <w10:wrap type="none"/>
            <w10:anchorlock/>
          </v:shape>
          <o:OLEObject Type="Embed" ProgID="Equation.DSMT4" ShapeID="_x0000_i1063" DrawAspect="Content" ObjectID="_1468075763" r:id="rId96">
            <o:LockedField>false</o:LockedField>
          </o:OLEObject>
        </w:object>
      </w:r>
      <w:r>
        <w:t>，</w:t>
      </w:r>
      <w:r>
        <w:rPr>
          <w:rFonts w:hint="eastAsia"/>
        </w:rPr>
        <w:t>精确至1 g</w:t>
      </w:r>
      <w:r>
        <w:t>。</w:t>
      </w:r>
    </w:p>
    <w:p w14:paraId="20A6880E">
      <w:pPr>
        <w:pStyle w:val="148"/>
        <w:spacing w:before="156" w:after="156"/>
      </w:pPr>
      <w:r>
        <w:rPr>
          <w:rFonts w:hint="eastAsia"/>
        </w:rPr>
        <w:t>试验</w:t>
      </w:r>
      <w:r>
        <w:t>结果</w:t>
      </w:r>
    </w:p>
    <w:p w14:paraId="20A6880F">
      <w:pPr>
        <w:pStyle w:val="99"/>
        <w:ind w:firstLine="420"/>
      </w:pPr>
      <w:r>
        <w:rPr>
          <w:rFonts w:hint="eastAsia"/>
        </w:rPr>
        <w:t>按公式（3）计算混凝土拌合物的筛分离析率，结果精确至1%。</w:t>
      </w:r>
    </w:p>
    <w:p w14:paraId="20A68810">
      <w:pPr>
        <w:pStyle w:val="99"/>
        <w:adjustRightInd w:val="0"/>
        <w:snapToGrid w:val="0"/>
        <w:ind w:firstLine="0" w:firstLineChars="0"/>
        <w:jc w:val="center"/>
        <w:rPr>
          <w:rFonts w:asciiTheme="minorEastAsia" w:hAnsiTheme="minorEastAsia"/>
        </w:rPr>
      </w:pPr>
      <w:r>
        <w:rPr>
          <w:position w:val="-28"/>
        </w:rPr>
        <w:object>
          <v:shape id="_x0000_i1064" o:spt="75" type="#_x0000_t75" style="height:32.75pt;width:96.3pt;" o:ole="t" filled="f" o:preferrelative="t" stroked="f" coordsize="21600,21600">
            <v:path/>
            <v:fill on="f" focussize="0,0"/>
            <v:stroke on="f" joinstyle="miter"/>
            <v:imagedata r:id="rId99" o:title=""/>
            <o:lock v:ext="edit" aspectratio="t"/>
            <w10:wrap type="none"/>
            <w10:anchorlock/>
          </v:shape>
          <o:OLEObject Type="Embed" ProgID="Equation.DSMT4" ShapeID="_x0000_i1064" DrawAspect="Content" ObjectID="_1468075764" r:id="rId98">
            <o:LockedField>false</o:LockedField>
          </o:OLEObject>
        </w:object>
      </w:r>
      <w:r>
        <w:rPr>
          <w:rFonts w:hint="eastAsia"/>
          <w:sz w:val="24"/>
          <w:szCs w:val="21"/>
        </w:rPr>
        <w:t>（3）</w:t>
      </w:r>
    </w:p>
    <w:p w14:paraId="20A68811">
      <w:pPr>
        <w:pStyle w:val="99"/>
        <w:ind w:firstLine="420"/>
      </w:pPr>
      <w:r>
        <w:rPr>
          <w:rFonts w:hint="eastAsia"/>
        </w:rPr>
        <w:t>式中：</w:t>
      </w:r>
    </w:p>
    <w:p w14:paraId="20A68812">
      <w:pPr>
        <w:pStyle w:val="99"/>
        <w:adjustRightInd w:val="0"/>
        <w:snapToGrid w:val="0"/>
        <w:ind w:firstLine="420"/>
      </w:pPr>
      <w:r>
        <w:rPr>
          <w:position w:val="-6"/>
        </w:rPr>
        <w:object>
          <v:shape id="_x0000_i1065" o:spt="75" type="#_x0000_t75" style="height:13.1pt;width:16.85pt;" o:ole="t" filled="f" o:preferrelative="t" stroked="f" coordsize="21600,21600">
            <v:path/>
            <v:fill on="f" focussize="0,0"/>
            <v:stroke on="f" joinstyle="miter"/>
            <v:imagedata r:id="rId101" o:title=""/>
            <o:lock v:ext="edit" aspectratio="t"/>
            <w10:wrap type="none"/>
            <w10:anchorlock/>
          </v:shape>
          <o:OLEObject Type="Embed" ProgID="Equation.DSMT4" ShapeID="_x0000_i1065" DrawAspect="Content" ObjectID="_1468075765" r:id="rId100">
            <o:LockedField>false</o:LockedField>
          </o:OLEObject>
        </w:object>
      </w:r>
      <w:r>
        <w:rPr>
          <w:rFonts w:eastAsiaTheme="minorEastAsia"/>
        </w:rPr>
        <w:t>——</w:t>
      </w:r>
      <w:r>
        <w:t>筛分离析率</w:t>
      </w:r>
      <w:r>
        <w:rPr>
          <w:sz w:val="24"/>
          <w:szCs w:val="21"/>
        </w:rPr>
        <w:t>；</w:t>
      </w:r>
    </w:p>
    <w:p w14:paraId="20A68813">
      <w:pPr>
        <w:pStyle w:val="99"/>
        <w:adjustRightInd w:val="0"/>
        <w:snapToGrid w:val="0"/>
        <w:ind w:firstLine="420"/>
      </w:pPr>
      <w:r>
        <w:rPr>
          <w:position w:val="-14"/>
        </w:rPr>
        <w:object>
          <v:shape id="_x0000_i1066" o:spt="75" type="#_x0000_t75" style="height:18.25pt;width:18.25pt;" o:ole="t" filled="f" o:preferrelative="t" stroked="f" coordsize="21600,21600">
            <v:path/>
            <v:fill on="f" focussize="0,0"/>
            <v:stroke on="f" joinstyle="miter"/>
            <v:imagedata r:id="rId103" o:title=""/>
            <o:lock v:ext="edit" aspectratio="t"/>
            <w10:wrap type="none"/>
            <w10:anchorlock/>
          </v:shape>
          <o:OLEObject Type="Embed" ProgID="Equation.DSMT4" ShapeID="_x0000_i1066" DrawAspect="Content" ObjectID="_1468075766" r:id="rId102">
            <o:LockedField>false</o:LockedField>
          </o:OLEObject>
        </w:object>
      </w:r>
      <w:r>
        <w:t>——托盘和通过方孔筛浆体的质量，g；</w:t>
      </w:r>
    </w:p>
    <w:p w14:paraId="20A68814">
      <w:pPr>
        <w:pStyle w:val="99"/>
        <w:adjustRightInd w:val="0"/>
        <w:snapToGrid w:val="0"/>
        <w:ind w:firstLine="420"/>
      </w:pPr>
      <w:r>
        <w:rPr>
          <w:position w:val="-14"/>
        </w:rPr>
        <w:object>
          <v:shape id="_x0000_i1067" o:spt="75" type="#_x0000_t75" style="height:18.25pt;width:14.95pt;" o:ole="t" filled="f" o:preferrelative="t" stroked="f" coordsize="21600,21600">
            <v:path/>
            <v:fill on="f" focussize="0,0"/>
            <v:stroke on="f" joinstyle="miter"/>
            <v:imagedata r:id="rId105" o:title=""/>
            <o:lock v:ext="edit" aspectratio="t"/>
            <w10:wrap type="none"/>
            <w10:anchorlock/>
          </v:shape>
          <o:OLEObject Type="Embed" ProgID="Equation.DSMT4" ShapeID="_x0000_i1067" DrawAspect="Content" ObjectID="_1468075767" r:id="rId104">
            <o:LockedField>false</o:LockedField>
          </o:OLEObject>
        </w:object>
      </w:r>
      <w:r>
        <w:t>——托盘和方孔筛的质量，g；</w:t>
      </w:r>
    </w:p>
    <w:p w14:paraId="20A68815">
      <w:pPr>
        <w:pStyle w:val="99"/>
        <w:adjustRightInd w:val="0"/>
        <w:snapToGrid w:val="0"/>
        <w:ind w:firstLine="420"/>
      </w:pPr>
      <w:r>
        <w:rPr>
          <w:position w:val="-10"/>
        </w:rPr>
        <w:object>
          <v:shape id="_x0000_i1068" o:spt="75" type="#_x0000_t75" style="height:16.85pt;width:13.1pt;" o:ole="t" filled="f" o:preferrelative="t" stroked="f" coordsize="21600,21600">
            <v:path/>
            <v:fill on="f" focussize="0,0"/>
            <v:stroke on="f" joinstyle="miter"/>
            <v:imagedata r:id="rId107" o:title=""/>
            <o:lock v:ext="edit" aspectratio="t"/>
            <w10:wrap type="none"/>
            <w10:anchorlock/>
          </v:shape>
          <o:OLEObject Type="Embed" ProgID="Equation.DSMT4" ShapeID="_x0000_i1068" DrawAspect="Content" ObjectID="_1468075768" r:id="rId106">
            <o:LockedField>false</o:LockedField>
          </o:OLEObject>
        </w:object>
      </w:r>
      <w:r>
        <w:t>——倒入在方孔筛上的混凝土拌合物初始质量，g。</w:t>
      </w:r>
    </w:p>
    <w:p w14:paraId="20A68816">
      <w:pPr>
        <w:pStyle w:val="148"/>
        <w:spacing w:before="156" w:after="156"/>
      </w:pPr>
      <w:r>
        <w:rPr>
          <w:rFonts w:hint="eastAsia"/>
        </w:rPr>
        <w:t>试验</w:t>
      </w:r>
      <w:r>
        <w:t>报告</w:t>
      </w:r>
    </w:p>
    <w:p w14:paraId="20A68817">
      <w:pPr>
        <w:pStyle w:val="99"/>
        <w:ind w:firstLine="420"/>
      </w:pPr>
      <w:r>
        <w:rPr>
          <w:rFonts w:hint="eastAsia"/>
        </w:rPr>
        <w:t>试验</w:t>
      </w:r>
      <w:r>
        <w:t>报告应包括：</w:t>
      </w:r>
    </w:p>
    <w:p w14:paraId="20A68818">
      <w:pPr>
        <w:pStyle w:val="99"/>
        <w:ind w:firstLine="420"/>
      </w:pPr>
      <w:r>
        <w:t>a)</w:t>
      </w:r>
      <w:r>
        <w:rPr>
          <w:rFonts w:hint="eastAsia"/>
        </w:rPr>
        <w:t xml:space="preserve"> 试验样品</w:t>
      </w:r>
      <w:r>
        <w:t>的标识</w:t>
      </w:r>
      <w:r>
        <w:rPr>
          <w:rFonts w:hint="eastAsia"/>
        </w:rPr>
        <w:t>信息</w:t>
      </w:r>
      <w:r>
        <w:t>；</w:t>
      </w:r>
    </w:p>
    <w:p w14:paraId="20A68819">
      <w:pPr>
        <w:pStyle w:val="99"/>
        <w:ind w:firstLine="420"/>
      </w:pPr>
      <w:r>
        <w:t>b)</w:t>
      </w:r>
      <w:r>
        <w:rPr>
          <w:rFonts w:hint="eastAsia"/>
        </w:rPr>
        <w:t xml:space="preserve"> 试验地点；</w:t>
      </w:r>
    </w:p>
    <w:p w14:paraId="20A6881A">
      <w:pPr>
        <w:pStyle w:val="99"/>
        <w:ind w:firstLine="420"/>
      </w:pPr>
      <w:r>
        <w:t>c)</w:t>
      </w:r>
      <w:r>
        <w:rPr>
          <w:rFonts w:hint="eastAsia"/>
        </w:rPr>
        <w:t xml:space="preserve"> </w:t>
      </w:r>
      <w:r>
        <w:t>试验</w:t>
      </w:r>
      <w:r>
        <w:rPr>
          <w:rFonts w:hint="eastAsia"/>
        </w:rPr>
        <w:t>日期和时间</w:t>
      </w:r>
      <w:r>
        <w:t>；</w:t>
      </w:r>
    </w:p>
    <w:p w14:paraId="20A6881B">
      <w:pPr>
        <w:pStyle w:val="99"/>
        <w:ind w:firstLine="420"/>
      </w:pPr>
      <w:r>
        <w:t>d)</w:t>
      </w:r>
      <w:r>
        <w:rPr>
          <w:rFonts w:hint="eastAsia"/>
        </w:rPr>
        <w:t xml:space="preserve"> </w:t>
      </w:r>
      <w:r>
        <w:t>试验时混凝</w:t>
      </w:r>
      <w:r>
        <w:rPr>
          <w:rFonts w:hint="eastAsia"/>
        </w:rPr>
        <w:t>土的温度，精确至</w:t>
      </w:r>
      <w:r>
        <w:t>1</w:t>
      </w:r>
      <w:r>
        <w:rPr>
          <w:rFonts w:hint="eastAsia"/>
        </w:rPr>
        <w:t xml:space="preserve"> </w:t>
      </w:r>
      <w:r>
        <w:t>℃；</w:t>
      </w:r>
    </w:p>
    <w:p w14:paraId="20A6881C">
      <w:pPr>
        <w:pStyle w:val="99"/>
        <w:ind w:firstLine="420"/>
      </w:pPr>
      <w:r>
        <w:t>e)</w:t>
      </w:r>
      <w:r>
        <w:rPr>
          <w:rFonts w:hint="eastAsia"/>
        </w:rPr>
        <w:t xml:space="preserve"> </w:t>
      </w:r>
      <w:r>
        <w:t>静置15</w:t>
      </w:r>
      <w:r>
        <w:rPr>
          <w:rFonts w:hint="eastAsia"/>
        </w:rPr>
        <w:t xml:space="preserve"> m</w:t>
      </w:r>
      <w:r>
        <w:t>in后是否</w:t>
      </w:r>
      <w:r>
        <w:rPr>
          <w:rFonts w:hint="eastAsia"/>
        </w:rPr>
        <w:t>出现泌水情况；</w:t>
      </w:r>
    </w:p>
    <w:p w14:paraId="20A6881D">
      <w:pPr>
        <w:pStyle w:val="99"/>
        <w:ind w:firstLine="420"/>
      </w:pPr>
      <w:r>
        <w:t>f)</w:t>
      </w:r>
      <w:r>
        <w:rPr>
          <w:rFonts w:hint="eastAsia"/>
        </w:rPr>
        <w:t xml:space="preserve"> 离析率</w:t>
      </w:r>
      <w:r>
        <w:rPr>
          <w:position w:val="-6"/>
        </w:rPr>
        <w:object>
          <v:shape id="_x0000_i1069" o:spt="75" type="#_x0000_t75" style="height:12.15pt;width:16.85pt;" o:ole="t" filled="f" o:preferrelative="t" stroked="f" coordsize="21600,21600">
            <v:path/>
            <v:fill on="f" focussize="0,0"/>
            <v:stroke on="f" joinstyle="miter"/>
            <v:imagedata r:id="rId109" o:title=""/>
            <o:lock v:ext="edit" aspectratio="t"/>
            <w10:wrap type="none"/>
            <w10:anchorlock/>
          </v:shape>
          <o:OLEObject Type="Embed" ProgID="Equation.DSMT4" ShapeID="_x0000_i1069" DrawAspect="Content" ObjectID="_1468075769" r:id="rId108">
            <o:LockedField>false</o:LockedField>
          </o:OLEObject>
        </w:object>
      </w:r>
      <w:r>
        <w:t>，精确至1%；</w:t>
      </w:r>
    </w:p>
    <w:p w14:paraId="20A6881E">
      <w:pPr>
        <w:pStyle w:val="99"/>
        <w:ind w:firstLine="420"/>
      </w:pPr>
      <w:r>
        <w:t>g)</w:t>
      </w:r>
      <w:r>
        <w:rPr>
          <w:rFonts w:hint="eastAsia"/>
        </w:rPr>
        <w:t xml:space="preserve"> 任何偏离标准试验方法的情况</w:t>
      </w:r>
      <w:r>
        <w:t>；</w:t>
      </w:r>
    </w:p>
    <w:p w14:paraId="20A6881F">
      <w:pPr>
        <w:pStyle w:val="99"/>
        <w:ind w:firstLine="420"/>
      </w:pPr>
      <w:r>
        <w:t>h)技术负责</w:t>
      </w:r>
      <w:r>
        <w:rPr>
          <w:rFonts w:hint="eastAsia"/>
        </w:rPr>
        <w:t>人声明：试验符合本标准要求，g</w:t>
      </w:r>
      <w:r>
        <w:t>)</w:t>
      </w:r>
      <w:r>
        <w:rPr>
          <w:rFonts w:hint="eastAsia"/>
        </w:rPr>
        <w:t>项</w:t>
      </w:r>
      <w:r>
        <w:t>注明的除外。</w:t>
      </w:r>
    </w:p>
    <w:p w14:paraId="20A68820">
      <w:pPr>
        <w:pStyle w:val="99"/>
        <w:ind w:firstLine="420"/>
      </w:pPr>
      <w:r>
        <w:rPr>
          <w:rFonts w:hint="eastAsia"/>
        </w:rPr>
        <w:t>试验</w:t>
      </w:r>
      <w:r>
        <w:t>时混凝</w:t>
      </w:r>
      <w:r>
        <w:rPr>
          <w:rFonts w:hint="eastAsia"/>
        </w:rPr>
        <w:t>土的龄期（如已知</w:t>
      </w:r>
      <w:r>
        <w:t>）</w:t>
      </w:r>
      <w:r>
        <w:rPr>
          <w:rFonts w:hint="eastAsia"/>
        </w:rPr>
        <w:t>。</w:t>
      </w:r>
    </w:p>
    <w:p w14:paraId="20A68821">
      <w:pPr>
        <w:pStyle w:val="148"/>
        <w:spacing w:before="156" w:after="156"/>
      </w:pPr>
      <w:r>
        <w:t>重复性和再现性</w:t>
      </w:r>
    </w:p>
    <w:p w14:paraId="20A68822">
      <w:pPr>
        <w:pStyle w:val="99"/>
        <w:ind w:firstLine="420"/>
      </w:pPr>
      <w:r>
        <w:t>根据</w:t>
      </w:r>
      <w:r>
        <w:rPr>
          <w:rFonts w:hint="eastAsia"/>
        </w:rPr>
        <w:t>ISO 5725-2的统计方法，</w:t>
      </w:r>
      <w:r>
        <w:t>由</w:t>
      </w:r>
      <w:r>
        <w:rPr>
          <w:rFonts w:hint="eastAsia"/>
        </w:rPr>
        <w:t>11个实验室、22</w:t>
      </w:r>
      <w:r>
        <w:t>个操作员</w:t>
      </w:r>
      <w:r>
        <w:rPr>
          <w:rFonts w:hint="eastAsia"/>
        </w:rPr>
        <w:t>分别进行两次重复试验</w:t>
      </w:r>
      <w:r>
        <w:t>确定</w:t>
      </w:r>
      <w:r>
        <w:rPr>
          <w:rFonts w:hint="eastAsia"/>
        </w:rPr>
        <w:t>了试验的</w:t>
      </w:r>
      <w:r>
        <w:t>r和R</w:t>
      </w:r>
      <w:r>
        <w:rPr>
          <w:rFonts w:hint="eastAsia"/>
        </w:rPr>
        <w:t>值</w:t>
      </w:r>
      <w:r>
        <w:t>，</w:t>
      </w:r>
      <w:r>
        <w:rPr>
          <w:rFonts w:hint="eastAsia"/>
        </w:rPr>
        <w:t>具体结果见</w:t>
      </w:r>
      <w:r>
        <w:t>表</w:t>
      </w:r>
      <w:r>
        <w:rPr>
          <w:rFonts w:hint="eastAsia"/>
        </w:rPr>
        <w:t>5。</w:t>
      </w:r>
    </w:p>
    <w:p w14:paraId="20A68823">
      <w:pPr>
        <w:pStyle w:val="212"/>
        <w:spacing w:before="156" w:after="156"/>
      </w:pPr>
      <w:r>
        <w:rPr>
          <w:rFonts w:hint="eastAsia"/>
        </w:rPr>
        <w:t>离析率典型值的重复性和再现性</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3084"/>
        <w:gridCol w:w="3071"/>
      </w:tblGrid>
      <w:tr w14:paraId="20A6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17" w:type="dxa"/>
            <w:vAlign w:val="center"/>
          </w:tcPr>
          <w:p w14:paraId="20A68824">
            <w:pPr>
              <w:spacing w:line="240" w:lineRule="auto"/>
              <w:jc w:val="center"/>
              <w:rPr>
                <w:rFonts w:eastAsia="黑体"/>
                <w:sz w:val="18"/>
                <w:szCs w:val="18"/>
              </w:rPr>
            </w:pPr>
            <w:r>
              <w:rPr>
                <w:rFonts w:hint="eastAsia" w:eastAsia="黑体"/>
                <w:sz w:val="18"/>
                <w:szCs w:val="18"/>
              </w:rPr>
              <w:t>离析率</w:t>
            </w:r>
            <w:r>
              <w:rPr>
                <w:rFonts w:eastAsia="黑体"/>
                <w:sz w:val="18"/>
                <w:szCs w:val="18"/>
              </w:rPr>
              <w:t>，</w:t>
            </w:r>
            <w:r>
              <w:rPr>
                <w:position w:val="-6"/>
              </w:rPr>
              <w:object>
                <v:shape id="_x0000_i1070" o:spt="75" type="#_x0000_t75" style="height:11.7pt;width:13.1pt;" o:ole="t" filled="f" o:preferrelative="t" stroked="f" coordsize="21600,21600">
                  <v:path/>
                  <v:fill on="f" focussize="0,0"/>
                  <v:stroke on="f" joinstyle="miter"/>
                  <v:imagedata r:id="rId111" o:title=""/>
                  <o:lock v:ext="edit" aspectratio="t"/>
                  <w10:wrap type="none"/>
                  <w10:anchorlock/>
                </v:shape>
                <o:OLEObject Type="Embed" ProgID="Equation.DSMT4" ShapeID="_x0000_i1070" DrawAspect="Content" ObjectID="_1468075770" r:id="rId110">
                  <o:LockedField>false</o:LockedField>
                </o:OLEObject>
              </w:object>
            </w:r>
          </w:p>
        </w:tc>
        <w:tc>
          <w:tcPr>
            <w:tcW w:w="3084" w:type="dxa"/>
            <w:vAlign w:val="center"/>
          </w:tcPr>
          <w:p w14:paraId="20A68825">
            <w:pPr>
              <w:spacing w:line="240" w:lineRule="auto"/>
              <w:jc w:val="center"/>
              <w:rPr>
                <w:rFonts w:eastAsia="黑体"/>
                <w:sz w:val="18"/>
                <w:szCs w:val="18"/>
              </w:rPr>
            </w:pPr>
            <w:r>
              <w:rPr>
                <w:rFonts w:hint="eastAsia" w:eastAsia="黑体"/>
                <w:sz w:val="18"/>
                <w:szCs w:val="18"/>
              </w:rPr>
              <w:t>≤20</w:t>
            </w:r>
          </w:p>
        </w:tc>
        <w:tc>
          <w:tcPr>
            <w:tcW w:w="3071" w:type="dxa"/>
            <w:vAlign w:val="center"/>
          </w:tcPr>
          <w:p w14:paraId="20A68826">
            <w:pPr>
              <w:spacing w:line="240" w:lineRule="auto"/>
              <w:jc w:val="center"/>
              <w:rPr>
                <w:rFonts w:eastAsia="黑体"/>
                <w:sz w:val="18"/>
                <w:szCs w:val="18"/>
              </w:rPr>
            </w:pPr>
            <w:r>
              <w:rPr>
                <w:rFonts w:hint="eastAsia" w:eastAsia="黑体"/>
                <w:sz w:val="18"/>
                <w:szCs w:val="18"/>
              </w:rPr>
              <w:t>＞20</w:t>
            </w:r>
          </w:p>
        </w:tc>
      </w:tr>
      <w:tr w14:paraId="20A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17" w:type="dxa"/>
            <w:vAlign w:val="center"/>
          </w:tcPr>
          <w:p w14:paraId="20A68828">
            <w:pPr>
              <w:spacing w:line="240" w:lineRule="auto"/>
              <w:jc w:val="center"/>
              <w:rPr>
                <w:rFonts w:eastAsia="黑体"/>
                <w:sz w:val="18"/>
                <w:szCs w:val="18"/>
              </w:rPr>
            </w:pPr>
            <w:r>
              <w:rPr>
                <w:rFonts w:eastAsia="黑体"/>
                <w:sz w:val="18"/>
                <w:szCs w:val="18"/>
              </w:rPr>
              <w:t>重复性，r</w:t>
            </w:r>
          </w:p>
        </w:tc>
        <w:tc>
          <w:tcPr>
            <w:tcW w:w="3084" w:type="dxa"/>
            <w:vAlign w:val="center"/>
          </w:tcPr>
          <w:p w14:paraId="20A68829">
            <w:pPr>
              <w:spacing w:line="240" w:lineRule="auto"/>
              <w:jc w:val="center"/>
              <w:rPr>
                <w:rFonts w:eastAsia="黑体"/>
                <w:sz w:val="18"/>
                <w:szCs w:val="18"/>
              </w:rPr>
            </w:pPr>
            <w:r>
              <w:rPr>
                <w:rFonts w:hint="eastAsia" w:eastAsia="黑体"/>
                <w:sz w:val="18"/>
                <w:szCs w:val="18"/>
              </w:rPr>
              <w:t>3.7</w:t>
            </w:r>
          </w:p>
        </w:tc>
        <w:tc>
          <w:tcPr>
            <w:tcW w:w="3071" w:type="dxa"/>
            <w:vAlign w:val="center"/>
          </w:tcPr>
          <w:p w14:paraId="20A6882A">
            <w:pPr>
              <w:spacing w:line="240" w:lineRule="auto"/>
              <w:jc w:val="center"/>
              <w:rPr>
                <w:rFonts w:eastAsia="黑体"/>
                <w:sz w:val="18"/>
                <w:szCs w:val="18"/>
              </w:rPr>
            </w:pPr>
            <w:r>
              <w:rPr>
                <w:rFonts w:hint="eastAsia" w:eastAsia="黑体"/>
                <w:sz w:val="18"/>
                <w:szCs w:val="18"/>
              </w:rPr>
              <w:t>10.9</w:t>
            </w:r>
          </w:p>
        </w:tc>
      </w:tr>
      <w:tr w14:paraId="20A6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117" w:type="dxa"/>
            <w:vAlign w:val="center"/>
          </w:tcPr>
          <w:p w14:paraId="20A6882C">
            <w:pPr>
              <w:spacing w:line="240" w:lineRule="auto"/>
              <w:jc w:val="center"/>
              <w:rPr>
                <w:rFonts w:eastAsia="黑体"/>
                <w:sz w:val="18"/>
                <w:szCs w:val="18"/>
              </w:rPr>
            </w:pPr>
            <w:r>
              <w:rPr>
                <w:rFonts w:eastAsia="黑体"/>
                <w:sz w:val="18"/>
                <w:szCs w:val="18"/>
              </w:rPr>
              <w:t>再现性，R</w:t>
            </w:r>
          </w:p>
        </w:tc>
        <w:tc>
          <w:tcPr>
            <w:tcW w:w="3084" w:type="dxa"/>
            <w:vAlign w:val="center"/>
          </w:tcPr>
          <w:p w14:paraId="20A6882D">
            <w:pPr>
              <w:spacing w:line="240" w:lineRule="auto"/>
              <w:jc w:val="center"/>
              <w:rPr>
                <w:rFonts w:eastAsia="黑体"/>
                <w:sz w:val="18"/>
                <w:szCs w:val="18"/>
              </w:rPr>
            </w:pPr>
            <w:r>
              <w:rPr>
                <w:rFonts w:hint="eastAsia" w:eastAsia="黑体"/>
                <w:sz w:val="18"/>
                <w:szCs w:val="18"/>
              </w:rPr>
              <w:t>3.7</w:t>
            </w:r>
          </w:p>
        </w:tc>
        <w:tc>
          <w:tcPr>
            <w:tcW w:w="3071" w:type="dxa"/>
            <w:vAlign w:val="center"/>
          </w:tcPr>
          <w:p w14:paraId="20A6882E">
            <w:pPr>
              <w:spacing w:line="240" w:lineRule="auto"/>
              <w:jc w:val="center"/>
              <w:rPr>
                <w:rFonts w:eastAsia="黑体"/>
                <w:sz w:val="18"/>
                <w:szCs w:val="18"/>
              </w:rPr>
            </w:pPr>
            <w:r>
              <w:rPr>
                <w:rFonts w:hint="eastAsia" w:eastAsia="黑体"/>
                <w:sz w:val="18"/>
                <w:szCs w:val="18"/>
              </w:rPr>
              <w:t>10.9</w:t>
            </w:r>
          </w:p>
        </w:tc>
      </w:tr>
    </w:tbl>
    <w:p w14:paraId="20A68830">
      <w:pPr>
        <w:pStyle w:val="147"/>
        <w:spacing w:before="312" w:after="312"/>
        <w:sectPr>
          <w:pgSz w:w="11906" w:h="16838"/>
          <w:pgMar w:top="1928" w:right="1134" w:bottom="1134" w:left="1134" w:header="1418" w:footer="1134" w:gutter="284"/>
          <w:pgNumType w:fmt="decimal"/>
          <w:cols w:space="425" w:num="1"/>
          <w:formProt w:val="0"/>
          <w:docGrid w:type="lines" w:linePitch="312" w:charSpace="0"/>
        </w:sectPr>
      </w:pPr>
      <w:bookmarkStart w:id="48" w:name="_Toc134807053"/>
    </w:p>
    <w:p w14:paraId="20A68831">
      <w:pPr>
        <w:pStyle w:val="147"/>
        <w:spacing w:before="312" w:after="312"/>
      </w:pPr>
      <w:bookmarkStart w:id="49" w:name="_Toc187843662"/>
      <w:r>
        <w:t>J</w:t>
      </w:r>
      <w:r>
        <w:rPr>
          <w:rFonts w:hint="eastAsia"/>
        </w:rPr>
        <w:t>形</w:t>
      </w:r>
      <w:r>
        <w:t>环试验</w:t>
      </w:r>
      <w:bookmarkEnd w:id="48"/>
      <w:bookmarkEnd w:id="49"/>
    </w:p>
    <w:p w14:paraId="20A68832">
      <w:pPr>
        <w:pStyle w:val="148"/>
        <w:spacing w:before="156" w:after="156"/>
      </w:pPr>
      <w:r>
        <w:rPr>
          <w:rFonts w:hint="eastAsia"/>
        </w:rPr>
        <w:t>适用范围</w:t>
      </w:r>
    </w:p>
    <w:p w14:paraId="20A68834">
      <w:pPr>
        <w:pStyle w:val="99"/>
        <w:ind w:firstLine="420"/>
      </w:pPr>
      <w:r>
        <w:rPr>
          <w:rFonts w:hint="eastAsia"/>
        </w:rPr>
        <w:t>本试验方法宜用于骨料最大公称粒径不大于20 mm的自密实混凝土J形环试验的测定。</w:t>
      </w:r>
    </w:p>
    <w:p w14:paraId="20A68835">
      <w:pPr>
        <w:pStyle w:val="99"/>
        <w:ind w:firstLine="450" w:firstLineChars="300"/>
        <w:rPr>
          <w:sz w:val="15"/>
          <w:szCs w:val="15"/>
        </w:rPr>
      </w:pPr>
      <w:r>
        <w:rPr>
          <w:sz w:val="15"/>
          <w:szCs w:val="15"/>
        </w:rPr>
        <w:t>注：</w:t>
      </w:r>
      <w:r>
        <w:rPr>
          <w:rFonts w:hint="eastAsia"/>
          <w:sz w:val="15"/>
          <w:szCs w:val="15"/>
        </w:rPr>
        <w:t>鉴于骨料粒径和钢筋间距之</w:t>
      </w:r>
      <w:r>
        <w:rPr>
          <w:sz w:val="15"/>
          <w:szCs w:val="15"/>
        </w:rPr>
        <w:t>间的关系，</w:t>
      </w:r>
      <w:r>
        <w:rPr>
          <w:rFonts w:hint="eastAsia"/>
          <w:sz w:val="15"/>
          <w:szCs w:val="15"/>
        </w:rPr>
        <w:t>本</w:t>
      </w:r>
      <w:r>
        <w:rPr>
          <w:sz w:val="15"/>
          <w:szCs w:val="15"/>
        </w:rPr>
        <w:t>试验旨在评估</w:t>
      </w:r>
      <w:r>
        <w:rPr>
          <w:rFonts w:hint="eastAsia"/>
          <w:sz w:val="15"/>
          <w:szCs w:val="15"/>
        </w:rPr>
        <w:t>混凝土在工程中典型钢筋间距条件下的间隙通过性。如果混凝土发生堵塞，则表明该骨料粒径可能不适用于特定工况</w:t>
      </w:r>
      <w:r>
        <w:rPr>
          <w:sz w:val="15"/>
          <w:szCs w:val="15"/>
        </w:rPr>
        <w:t>。</w:t>
      </w:r>
    </w:p>
    <w:p w14:paraId="20A68836">
      <w:pPr>
        <w:pStyle w:val="148"/>
        <w:spacing w:before="156" w:after="156"/>
      </w:pPr>
      <w:r>
        <w:t>原理</w:t>
      </w:r>
    </w:p>
    <w:p w14:paraId="20A68837">
      <w:pPr>
        <w:pStyle w:val="99"/>
        <w:ind w:firstLine="420"/>
      </w:pPr>
      <w:r>
        <w:t>J形环试验</w:t>
      </w:r>
      <w:r>
        <w:rPr>
          <w:rFonts w:hint="eastAsia"/>
        </w:rPr>
        <w:t>用于评估自密实混凝土流过狭窄空间（如钢筋及其他障碍物间隙）而不发生离析或堵塞的通过能力。</w:t>
      </w:r>
    </w:p>
    <w:p w14:paraId="20A68838">
      <w:pPr>
        <w:pStyle w:val="99"/>
        <w:ind w:firstLine="420"/>
      </w:pPr>
      <w:r>
        <w:rPr>
          <w:rFonts w:hint="eastAsia"/>
        </w:rPr>
        <w:t>J形环试验分为窄钢筋间距和宽钢筋间距，其中</w:t>
      </w:r>
      <w:r>
        <w:t>窄钢筋间距模拟更</w:t>
      </w:r>
      <w:r>
        <w:rPr>
          <w:rFonts w:hint="eastAsia"/>
        </w:rPr>
        <w:t>密集的配筋工况</w:t>
      </w:r>
      <w:r>
        <w:t>。</w:t>
      </w:r>
    </w:p>
    <w:p w14:paraId="20A68839">
      <w:pPr>
        <w:pStyle w:val="99"/>
        <w:ind w:firstLine="420"/>
      </w:pPr>
      <w:r>
        <w:t>J</w:t>
      </w:r>
      <w:r>
        <w:rPr>
          <w:rFonts w:hint="eastAsia"/>
        </w:rPr>
        <w:t>形</w:t>
      </w:r>
      <w:r>
        <w:t>环测试</w:t>
      </w:r>
      <w:r>
        <w:rPr>
          <w:rFonts w:hint="eastAsia"/>
        </w:rPr>
        <w:t>可作为</w:t>
      </w:r>
      <w:r>
        <w:t>第6</w:t>
      </w:r>
      <w:r>
        <w:rPr>
          <w:rFonts w:hint="eastAsia"/>
        </w:rPr>
        <w:t>节</w:t>
      </w:r>
      <w:r>
        <w:t>中L</w:t>
      </w:r>
      <w:r>
        <w:rPr>
          <w:rFonts w:hint="eastAsia"/>
        </w:rPr>
        <w:t>形箱试验</w:t>
      </w:r>
      <w:r>
        <w:t>的替代</w:t>
      </w:r>
      <w:r>
        <w:rPr>
          <w:rFonts w:hint="eastAsia"/>
        </w:rPr>
        <w:t>方法，但两者的试验结果不可直接对比。</w:t>
      </w:r>
    </w:p>
    <w:p w14:paraId="20A6883A">
      <w:pPr>
        <w:pStyle w:val="99"/>
        <w:ind w:firstLine="420"/>
      </w:pPr>
      <w:r>
        <w:rPr>
          <w:rFonts w:hint="eastAsia"/>
        </w:rPr>
        <w:t>本方法遵循第</w:t>
      </w:r>
      <w:r>
        <w:t>4</w:t>
      </w:r>
      <w:r>
        <w:rPr>
          <w:rFonts w:hint="eastAsia"/>
        </w:rPr>
        <w:t>节</w:t>
      </w:r>
      <w:r>
        <w:t>中</w:t>
      </w:r>
      <w:r>
        <w:rPr>
          <w:rFonts w:hint="eastAsia"/>
        </w:rPr>
        <w:t>的测试方法</w:t>
      </w:r>
      <w:r>
        <w:t>，在</w:t>
      </w:r>
      <w:r>
        <w:rPr>
          <w:rFonts w:hint="eastAsia"/>
        </w:rPr>
        <w:t>混凝土填入坍落度筒之前，坍落度筒应与J形环同心放置于底板中心。</w:t>
      </w:r>
    </w:p>
    <w:p w14:paraId="20A6883B">
      <w:pPr>
        <w:pStyle w:val="99"/>
        <w:ind w:firstLine="420"/>
      </w:pPr>
      <w:r>
        <w:t>此外，当</w:t>
      </w:r>
      <w:r>
        <w:rPr>
          <w:rFonts w:hint="eastAsia"/>
        </w:rPr>
        <w:t>技术要求中</w:t>
      </w:r>
      <w:r>
        <w:t>有规定时，</w:t>
      </w:r>
      <w:r>
        <w:rPr>
          <w:rFonts w:hint="eastAsia"/>
        </w:rPr>
        <w:t>则</w:t>
      </w:r>
      <w:r>
        <w:t>应测量混凝</w:t>
      </w:r>
      <w:r>
        <w:rPr>
          <w:rFonts w:hint="eastAsia"/>
        </w:rPr>
        <w:t>土拌合物流动至直径</w:t>
      </w:r>
      <w:r>
        <w:t>500</w:t>
      </w:r>
      <w:r>
        <w:rPr>
          <w:rFonts w:hint="eastAsia"/>
        </w:rPr>
        <w:t xml:space="preserve"> </w:t>
      </w:r>
      <w:r>
        <w:t>mm</w:t>
      </w:r>
      <w:r>
        <w:rPr>
          <w:rFonts w:hint="eastAsia"/>
        </w:rPr>
        <w:t>圆周的扩展时间</w:t>
      </w:r>
      <w:r>
        <w:t>。</w:t>
      </w:r>
    </w:p>
    <w:p w14:paraId="20A6883D">
      <w:pPr>
        <w:pStyle w:val="148"/>
        <w:spacing w:before="156" w:after="156"/>
      </w:pPr>
      <w:r>
        <w:t>仪器</w:t>
      </w:r>
    </w:p>
    <w:p w14:paraId="20A6883E">
      <w:pPr>
        <w:pStyle w:val="99"/>
        <w:ind w:firstLine="420"/>
      </w:pPr>
      <w:r>
        <w:rPr>
          <w:rFonts w:hint="eastAsia"/>
        </w:rPr>
        <w:t>试验</w:t>
      </w:r>
      <w:r>
        <w:t>设备应符合第4</w:t>
      </w:r>
      <w:r>
        <w:rPr>
          <w:rFonts w:hint="eastAsia"/>
        </w:rPr>
        <w:t>节</w:t>
      </w:r>
      <w:r>
        <w:t>的要求，并</w:t>
      </w:r>
      <w:r>
        <w:rPr>
          <w:rFonts w:hint="eastAsia"/>
        </w:rPr>
        <w:t>应增加以下设备</w:t>
      </w:r>
      <w:r>
        <w:t>。</w:t>
      </w:r>
    </w:p>
    <w:p w14:paraId="20A6883F">
      <w:pPr>
        <w:pStyle w:val="99"/>
        <w:ind w:firstLine="450" w:firstLineChars="300"/>
        <w:rPr>
          <w:sz w:val="15"/>
          <w:szCs w:val="15"/>
        </w:rPr>
      </w:pPr>
      <w:r>
        <w:rPr>
          <w:sz w:val="15"/>
          <w:szCs w:val="15"/>
        </w:rPr>
        <w:t>注</w:t>
      </w:r>
      <w:r>
        <w:rPr>
          <w:rFonts w:hint="eastAsia"/>
          <w:sz w:val="15"/>
          <w:szCs w:val="15"/>
        </w:rPr>
        <w:t>：</w:t>
      </w:r>
      <w:r>
        <w:rPr>
          <w:sz w:val="15"/>
          <w:szCs w:val="15"/>
        </w:rPr>
        <w:t>可以拆下坍落度</w:t>
      </w:r>
      <w:r>
        <w:rPr>
          <w:rFonts w:hint="eastAsia"/>
          <w:sz w:val="15"/>
          <w:szCs w:val="15"/>
        </w:rPr>
        <w:t>筒</w:t>
      </w:r>
      <w:r>
        <w:rPr>
          <w:sz w:val="15"/>
          <w:szCs w:val="15"/>
        </w:rPr>
        <w:t>的</w:t>
      </w:r>
      <w:r>
        <w:rPr>
          <w:rFonts w:hint="eastAsia"/>
          <w:sz w:val="15"/>
          <w:szCs w:val="15"/>
        </w:rPr>
        <w:t>支脚</w:t>
      </w:r>
      <w:r>
        <w:rPr>
          <w:sz w:val="15"/>
          <w:szCs w:val="15"/>
        </w:rPr>
        <w:t>或</w:t>
      </w:r>
      <w:r>
        <w:rPr>
          <w:rFonts w:hint="eastAsia"/>
          <w:sz w:val="15"/>
          <w:szCs w:val="15"/>
        </w:rPr>
        <w:t>其他</w:t>
      </w:r>
      <w:r>
        <w:rPr>
          <w:sz w:val="15"/>
          <w:szCs w:val="15"/>
        </w:rPr>
        <w:t>阻</w:t>
      </w:r>
      <w:r>
        <w:rPr>
          <w:rFonts w:hint="eastAsia"/>
          <w:sz w:val="15"/>
          <w:szCs w:val="15"/>
        </w:rPr>
        <w:t>止坍落度筒从</w:t>
      </w:r>
      <w:r>
        <w:rPr>
          <w:sz w:val="15"/>
          <w:szCs w:val="15"/>
        </w:rPr>
        <w:t>J形环内</w:t>
      </w:r>
      <w:r>
        <w:rPr>
          <w:rFonts w:hint="eastAsia"/>
          <w:sz w:val="15"/>
          <w:szCs w:val="15"/>
        </w:rPr>
        <w:t>自由向上移动的部分，以保证其可放置在</w:t>
      </w:r>
      <w:r>
        <w:rPr>
          <w:sz w:val="15"/>
          <w:szCs w:val="15"/>
        </w:rPr>
        <w:t>J形环内</w:t>
      </w:r>
      <w:r>
        <w:rPr>
          <w:rFonts w:hint="eastAsia"/>
          <w:sz w:val="15"/>
          <w:szCs w:val="15"/>
        </w:rPr>
        <w:t>。</w:t>
      </w:r>
    </w:p>
    <w:p w14:paraId="20A68840">
      <w:pPr>
        <w:pStyle w:val="99"/>
        <w:ind w:firstLine="420"/>
      </w:pPr>
      <w:r>
        <w:rPr>
          <w:rFonts w:ascii="黑体" w:hAnsi="黑体" w:eastAsia="黑体"/>
        </w:rPr>
        <w:t>8.3.1</w:t>
      </w:r>
      <w:r>
        <w:rPr>
          <w:rFonts w:hint="eastAsia"/>
        </w:rPr>
        <w:t xml:space="preserve">  </w:t>
      </w:r>
      <w:r>
        <w:t>窄间隙J</w:t>
      </w:r>
      <w:r>
        <w:rPr>
          <w:rFonts w:hint="eastAsia"/>
        </w:rPr>
        <w:t>形</w:t>
      </w:r>
      <w:r>
        <w:t>环，带</w:t>
      </w:r>
      <w:r>
        <w:rPr>
          <w:rFonts w:hint="eastAsia"/>
        </w:rPr>
        <w:t>有16根</w:t>
      </w:r>
      <w:r>
        <w:t>直径为</w:t>
      </w:r>
      <w:r>
        <w:rPr>
          <w:rFonts w:hint="eastAsia"/>
        </w:rPr>
        <w:t>18 mm</w:t>
      </w:r>
      <w:r>
        <w:t>±</w:t>
      </w:r>
      <w:r>
        <w:rPr>
          <w:rFonts w:hint="eastAsia"/>
        </w:rPr>
        <w:t>0.5 mm的光滑钢筋</w:t>
      </w:r>
      <w:r>
        <w:t>，</w:t>
      </w:r>
      <w:r>
        <w:rPr>
          <w:rFonts w:hint="eastAsia"/>
        </w:rPr>
        <w:t>并</w:t>
      </w:r>
      <w:r>
        <w:t>固定在直径为</w:t>
      </w:r>
      <w:r>
        <w:rPr>
          <w:rFonts w:hint="eastAsia"/>
        </w:rPr>
        <w:t>300 mm</w:t>
      </w:r>
      <w:r>
        <w:t>±</w:t>
      </w:r>
      <w:r>
        <w:rPr>
          <w:rFonts w:hint="eastAsia"/>
        </w:rPr>
        <w:t>2 mm</w:t>
      </w:r>
      <w:r>
        <w:t>的环上</w:t>
      </w:r>
      <w:r>
        <w:rPr>
          <w:rFonts w:hint="eastAsia"/>
        </w:rPr>
        <w:t>，</w:t>
      </w:r>
      <w:r>
        <w:t>钢筋间距为</w:t>
      </w:r>
      <w:r>
        <w:rPr>
          <w:rFonts w:hint="eastAsia"/>
        </w:rPr>
        <w:t>41 mm</w:t>
      </w:r>
      <w:r>
        <w:t>±</w:t>
      </w:r>
      <w:r>
        <w:rPr>
          <w:rFonts w:hint="eastAsia"/>
        </w:rPr>
        <w:t>1 mm。（图8和9）</w:t>
      </w:r>
    </w:p>
    <w:p w14:paraId="20A68841">
      <w:pPr>
        <w:pStyle w:val="99"/>
        <w:ind w:firstLine="420"/>
      </w:pPr>
      <w:r>
        <w:rPr>
          <w:rFonts w:ascii="黑体" w:hAnsi="黑体" w:eastAsia="黑体"/>
        </w:rPr>
        <w:t>8.3.2</w:t>
      </w:r>
      <w:r>
        <w:rPr>
          <w:rFonts w:hint="eastAsia"/>
        </w:rPr>
        <w:t xml:space="preserve">  </w:t>
      </w:r>
      <w:r>
        <w:t>宽</w:t>
      </w:r>
      <w:r>
        <w:rPr>
          <w:rFonts w:hint="eastAsia"/>
        </w:rPr>
        <w:t>间</w:t>
      </w:r>
      <w:r>
        <w:t>隙J</w:t>
      </w:r>
      <w:r>
        <w:rPr>
          <w:rFonts w:hint="eastAsia"/>
        </w:rPr>
        <w:t>形</w:t>
      </w:r>
      <w:r>
        <w:t>环，带</w:t>
      </w:r>
      <w:r>
        <w:rPr>
          <w:rFonts w:hint="eastAsia"/>
        </w:rPr>
        <w:t>有12根</w:t>
      </w:r>
      <w:r>
        <w:t>直径为</w:t>
      </w:r>
      <w:r>
        <w:rPr>
          <w:rFonts w:hint="eastAsia"/>
        </w:rPr>
        <w:t>18 mm</w:t>
      </w:r>
      <w:r>
        <w:t>±</w:t>
      </w:r>
      <w:r>
        <w:rPr>
          <w:rFonts w:hint="eastAsia"/>
        </w:rPr>
        <w:t>0.5 mm的光滑钢筋</w:t>
      </w:r>
      <w:r>
        <w:t>，</w:t>
      </w:r>
      <w:r>
        <w:rPr>
          <w:rFonts w:hint="eastAsia"/>
        </w:rPr>
        <w:t>并</w:t>
      </w:r>
      <w:r>
        <w:t>固定在直径为</w:t>
      </w:r>
      <w:r>
        <w:rPr>
          <w:rFonts w:hint="eastAsia"/>
        </w:rPr>
        <w:t>300 mm</w:t>
      </w:r>
      <w:r>
        <w:t>±</w:t>
      </w:r>
      <w:r>
        <w:rPr>
          <w:rFonts w:hint="eastAsia"/>
        </w:rPr>
        <w:t>2 mm</w:t>
      </w:r>
      <w:r>
        <w:t>的环上</w:t>
      </w:r>
      <w:r>
        <w:rPr>
          <w:rFonts w:hint="eastAsia"/>
        </w:rPr>
        <w:t>，</w:t>
      </w:r>
      <w:r>
        <w:t>钢条间距为</w:t>
      </w:r>
      <w:r>
        <w:rPr>
          <w:rFonts w:hint="eastAsia"/>
        </w:rPr>
        <w:t>59 mm</w:t>
      </w:r>
      <w:r>
        <w:t>±</w:t>
      </w:r>
      <w:r>
        <w:rPr>
          <w:rFonts w:hint="eastAsia"/>
        </w:rPr>
        <w:t>1 mm</w:t>
      </w:r>
      <w:r>
        <w:t>，</w:t>
      </w:r>
      <w:r>
        <w:rPr>
          <w:rFonts w:hint="eastAsia"/>
        </w:rPr>
        <w:t>（图8和10）</w:t>
      </w:r>
    </w:p>
    <w:p w14:paraId="20A68843">
      <w:pPr>
        <w:pStyle w:val="99"/>
        <w:ind w:firstLine="420"/>
      </w:pPr>
      <w:r>
        <w:rPr>
          <w:rFonts w:ascii="黑体" w:hAnsi="黑体" w:eastAsia="黑体"/>
        </w:rPr>
        <w:t>8.3.3</w:t>
      </w:r>
      <w:r>
        <w:rPr>
          <w:rFonts w:hint="eastAsia"/>
        </w:rPr>
        <w:t xml:space="preserve">  直尺</w:t>
      </w:r>
      <w:r>
        <w:t>，</w:t>
      </w:r>
      <w:r>
        <w:rPr>
          <w:rFonts w:hint="eastAsia"/>
        </w:rPr>
        <w:t>用于校准高度测量基准线，最小长度为4</w:t>
      </w:r>
      <w:r>
        <w:t>00</w:t>
      </w:r>
      <w:r>
        <w:rPr>
          <w:rFonts w:hint="eastAsia"/>
        </w:rPr>
        <w:t xml:space="preserve"> </w:t>
      </w:r>
      <w:r>
        <w:t>mm。</w:t>
      </w:r>
    </w:p>
    <w:p w14:paraId="20A68844">
      <w:pPr>
        <w:pStyle w:val="124"/>
        <w:spacing w:before="312" w:after="312" w:line="360" w:lineRule="auto"/>
        <w:ind w:firstLine="0"/>
        <w:jc w:val="center"/>
        <w:rPr>
          <w:rFonts w:eastAsia="PMingLiU"/>
          <w:sz w:val="24"/>
          <w:szCs w:val="24"/>
          <w:lang w:val="en-US"/>
        </w:rPr>
      </w:pPr>
      <w:r>
        <w:rPr>
          <w:rFonts w:eastAsia="PMingLiU"/>
          <w:sz w:val="24"/>
          <w:szCs w:val="24"/>
          <w:lang w:val="en-US"/>
        </w:rPr>
        <w:drawing>
          <wp:inline distT="0" distB="0" distL="0" distR="0">
            <wp:extent cx="3900170" cy="2339975"/>
            <wp:effectExtent l="0" t="0" r="5080" b="0"/>
            <wp:docPr id="164855788" name="图片 2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5788" name="图片 23" descr="形状&#10;&#10;中度可信度描述已自动生成"/>
                    <pic:cNvPicPr>
                      <a:picLocks noChangeAspect="1"/>
                    </pic:cNvPicPr>
                  </pic:nvPicPr>
                  <pic:blipFill>
                    <a:blip r:embed="rId112">
                      <a:extLst>
                        <a:ext uri="{28A0092B-C50C-407E-A947-70E740481C1C}">
                          <a14:useLocalDpi xmlns:a14="http://schemas.microsoft.com/office/drawing/2010/main" val="0"/>
                        </a:ext>
                      </a:extLst>
                    </a:blip>
                    <a:stretch>
                      <a:fillRect/>
                    </a:stretch>
                  </pic:blipFill>
                  <pic:spPr>
                    <a:xfrm>
                      <a:off x="0" y="0"/>
                      <a:ext cx="3900278" cy="2340000"/>
                    </a:xfrm>
                    <a:prstGeom prst="rect">
                      <a:avLst/>
                    </a:prstGeom>
                  </pic:spPr>
                </pic:pic>
              </a:graphicData>
            </a:graphic>
          </wp:inline>
        </w:drawing>
      </w:r>
    </w:p>
    <w:p w14:paraId="20A68845">
      <w:pPr>
        <w:pStyle w:val="214"/>
        <w:spacing w:before="156" w:after="156"/>
      </w:pPr>
      <w:r>
        <w:t>J</w:t>
      </w:r>
      <w:r>
        <w:rPr>
          <w:rFonts w:hint="eastAsia"/>
        </w:rPr>
        <w:t>形环的A-</w:t>
      </w:r>
      <w:r>
        <w:t>A</w:t>
      </w:r>
      <w:r>
        <w:rPr>
          <w:rFonts w:hint="eastAsia"/>
        </w:rPr>
        <w:t>截面（mm）</w:t>
      </w:r>
    </w:p>
    <w:p w14:paraId="1A8F2784">
      <w:pPr>
        <w:pStyle w:val="99"/>
        <w:ind w:firstLine="0" w:firstLineChars="0"/>
        <w:jc w:val="center"/>
        <w:rPr>
          <w:sz w:val="15"/>
          <w:szCs w:val="15"/>
        </w:rPr>
      </w:pPr>
      <w:r>
        <w:rPr>
          <w:rFonts w:hint="eastAsia"/>
          <w:sz w:val="15"/>
          <w:szCs w:val="15"/>
        </w:rPr>
        <w:t>1-坍落度筒；2-J形环；3-底板；4-混凝土拌合物</w:t>
      </w:r>
    </w:p>
    <w:p w14:paraId="123559C7">
      <w:pPr>
        <w:pStyle w:val="99"/>
        <w:ind w:firstLine="0" w:firstLineChars="0"/>
        <w:jc w:val="center"/>
        <w:rPr>
          <w:sz w:val="15"/>
          <w:szCs w:val="15"/>
        </w:rPr>
      </w:pPr>
      <w:r>
        <w:rPr>
          <w:position w:val="-12"/>
          <w:sz w:val="15"/>
          <w:szCs w:val="15"/>
        </w:rPr>
        <w:object>
          <v:shape id="_x0000_i1071" o:spt="75" type="#_x0000_t75" style="height:16.85pt;width:12.6pt;" o:ole="t" filled="f" o:preferrelative="t" stroked="f" coordsize="21600,21600">
            <v:path/>
            <v:fill on="f" focussize="0,0"/>
            <v:stroke on="f" joinstyle="miter"/>
            <v:imagedata r:id="rId114" o:title=""/>
            <o:lock v:ext="edit" aspectratio="t"/>
            <w10:wrap type="none"/>
            <w10:anchorlock/>
          </v:shape>
          <o:OLEObject Type="Embed" ProgID="Equation.DSMT4" ShapeID="_x0000_i1071" DrawAspect="Content" ObjectID="_1468075771" r:id="rId113">
            <o:LockedField>false</o:LockedField>
          </o:OLEObject>
        </w:object>
      </w:r>
      <w:r>
        <w:rPr>
          <w:rFonts w:hint="eastAsia"/>
          <w:sz w:val="15"/>
          <w:szCs w:val="15"/>
        </w:rPr>
        <w:t>-J环顶部与所测混凝土表面高度之间的差值</w:t>
      </w:r>
    </w:p>
    <w:p w14:paraId="20A68846">
      <w:pPr>
        <w:pStyle w:val="124"/>
        <w:spacing w:before="312" w:after="312" w:line="360" w:lineRule="auto"/>
        <w:ind w:firstLine="0"/>
        <w:jc w:val="center"/>
        <w:rPr>
          <w:rFonts w:eastAsiaTheme="minorEastAsia"/>
          <w:sz w:val="24"/>
          <w:szCs w:val="24"/>
          <w:lang w:val="en-US" w:eastAsia="zh-CN"/>
        </w:rPr>
      </w:pPr>
      <w:r>
        <w:rPr>
          <w:rFonts w:eastAsiaTheme="minorEastAsia"/>
          <w:sz w:val="24"/>
          <w:szCs w:val="24"/>
          <w:lang w:val="en-US" w:eastAsia="zh-CN"/>
        </w:rPr>
        <w:drawing>
          <wp:inline distT="0" distB="0" distL="0" distR="0">
            <wp:extent cx="2339975" cy="2339975"/>
            <wp:effectExtent l="0" t="0" r="0" b="0"/>
            <wp:docPr id="1652128859" name="图片 24"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28859" name="图片 24" descr="形状&#10;&#10;低可信度描述已自动生成"/>
                    <pic:cNvPicPr>
                      <a:picLocks noChangeAspect="1"/>
                    </pic:cNvPicPr>
                  </pic:nvPicPr>
                  <pic:blipFill>
                    <a:blip r:embed="rId115">
                      <a:extLst>
                        <a:ext uri="{28A0092B-C50C-407E-A947-70E740481C1C}">
                          <a14:useLocalDpi xmlns:a14="http://schemas.microsoft.com/office/drawing/2010/main" val="0"/>
                        </a:ext>
                      </a:extLst>
                    </a:blip>
                    <a:stretch>
                      <a:fillRect/>
                    </a:stretch>
                  </pic:blipFill>
                  <pic:spPr>
                    <a:xfrm>
                      <a:off x="0" y="0"/>
                      <a:ext cx="2340000" cy="2340000"/>
                    </a:xfrm>
                    <a:prstGeom prst="rect">
                      <a:avLst/>
                    </a:prstGeom>
                  </pic:spPr>
                </pic:pic>
              </a:graphicData>
            </a:graphic>
          </wp:inline>
        </w:drawing>
      </w:r>
    </w:p>
    <w:p w14:paraId="20A68847">
      <w:pPr>
        <w:pStyle w:val="214"/>
        <w:spacing w:before="156" w:after="156"/>
      </w:pPr>
      <w:r>
        <w:rPr>
          <w:rFonts w:hint="eastAsia"/>
        </w:rPr>
        <w:t>窄间隙J形环（mm）</w:t>
      </w:r>
    </w:p>
    <w:p w14:paraId="6C33907B">
      <w:pPr>
        <w:pStyle w:val="99"/>
        <w:ind w:firstLine="0" w:firstLineChars="0"/>
        <w:jc w:val="center"/>
        <w:rPr>
          <w:sz w:val="15"/>
          <w:szCs w:val="15"/>
        </w:rPr>
      </w:pPr>
      <w:r>
        <w:rPr>
          <w:rFonts w:hint="eastAsia"/>
          <w:sz w:val="15"/>
          <w:szCs w:val="15"/>
        </w:rPr>
        <w:t>1-16根均匀布置的光滑钢筋（±0.5 mm）</w:t>
      </w:r>
    </w:p>
    <w:p w14:paraId="732547C7">
      <w:pPr>
        <w:pStyle w:val="99"/>
        <w:ind w:firstLine="300"/>
        <w:jc w:val="center"/>
        <w:rPr>
          <w:sz w:val="15"/>
          <w:szCs w:val="15"/>
        </w:rPr>
      </w:pPr>
      <w:r>
        <w:rPr>
          <w:position w:val="-12"/>
          <w:sz w:val="15"/>
          <w:szCs w:val="15"/>
        </w:rPr>
        <w:object>
          <v:shape id="_x0000_i1072" o:spt="75" type="#_x0000_t75" style="height:16.85pt;width:12.6pt;" o:ole="t" filled="f" o:preferrelative="t" stroked="f" coordsize="21600,21600">
            <v:path/>
            <v:fill on="f" focussize="0,0"/>
            <v:stroke on="f" joinstyle="miter"/>
            <v:imagedata r:id="rId114" o:title=""/>
            <o:lock v:ext="edit" aspectratio="t"/>
            <w10:wrap type="none"/>
            <w10:anchorlock/>
          </v:shape>
          <o:OLEObject Type="Embed" ProgID="Equation.DSMT4" ShapeID="_x0000_i1072" DrawAspect="Content" ObjectID="_1468075772" r:id="rId116">
            <o:LockedField>false</o:LockedField>
          </o:OLEObject>
        </w:object>
      </w:r>
      <w:r>
        <w:rPr>
          <w:rFonts w:hint="eastAsia"/>
          <w:sz w:val="15"/>
          <w:szCs w:val="15"/>
        </w:rPr>
        <w:t>-J环顶部与所测混凝土表面高度之间的差值</w:t>
      </w:r>
    </w:p>
    <w:p w14:paraId="20A68848">
      <w:pPr>
        <w:pStyle w:val="124"/>
        <w:spacing w:before="312" w:after="312" w:line="360" w:lineRule="auto"/>
        <w:ind w:firstLine="0"/>
        <w:jc w:val="center"/>
        <w:rPr>
          <w:rFonts w:eastAsiaTheme="minorEastAsia"/>
          <w:sz w:val="24"/>
          <w:szCs w:val="24"/>
          <w:lang w:val="en-US" w:eastAsia="zh-CN"/>
        </w:rPr>
      </w:pPr>
      <w:r>
        <w:rPr>
          <w:rFonts w:eastAsiaTheme="minorEastAsia"/>
          <w:sz w:val="24"/>
          <w:szCs w:val="24"/>
          <w:lang w:val="en-US" w:eastAsia="zh-CN"/>
        </w:rPr>
        <w:drawing>
          <wp:inline distT="0" distB="0" distL="0" distR="0">
            <wp:extent cx="2339975" cy="2339975"/>
            <wp:effectExtent l="0" t="0" r="0" b="0"/>
            <wp:docPr id="159174987" name="图片 25"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4987" name="图片 25" descr="形状&#10;&#10;低可信度描述已自动生成"/>
                    <pic:cNvPicPr>
                      <a:picLocks noChangeAspect="1"/>
                    </pic:cNvPicPr>
                  </pic:nvPicPr>
                  <pic:blipFill>
                    <a:blip r:embed="rId117">
                      <a:extLst>
                        <a:ext uri="{28A0092B-C50C-407E-A947-70E740481C1C}">
                          <a14:useLocalDpi xmlns:a14="http://schemas.microsoft.com/office/drawing/2010/main" val="0"/>
                        </a:ext>
                      </a:extLst>
                    </a:blip>
                    <a:stretch>
                      <a:fillRect/>
                    </a:stretch>
                  </pic:blipFill>
                  <pic:spPr>
                    <a:xfrm>
                      <a:off x="0" y="0"/>
                      <a:ext cx="2340000" cy="2340000"/>
                    </a:xfrm>
                    <a:prstGeom prst="rect">
                      <a:avLst/>
                    </a:prstGeom>
                  </pic:spPr>
                </pic:pic>
              </a:graphicData>
            </a:graphic>
          </wp:inline>
        </w:drawing>
      </w:r>
    </w:p>
    <w:p w14:paraId="20A68849">
      <w:pPr>
        <w:pStyle w:val="214"/>
        <w:spacing w:before="156" w:after="156"/>
      </w:pPr>
      <w:r>
        <w:rPr>
          <w:rFonts w:hint="eastAsia"/>
        </w:rPr>
        <w:t>宽间隙J形环（mm）</w:t>
      </w:r>
    </w:p>
    <w:p w14:paraId="147DF587">
      <w:pPr>
        <w:pStyle w:val="99"/>
        <w:ind w:firstLine="0" w:firstLineChars="0"/>
        <w:jc w:val="center"/>
        <w:rPr>
          <w:sz w:val="15"/>
          <w:szCs w:val="15"/>
        </w:rPr>
      </w:pPr>
      <w:r>
        <w:rPr>
          <w:rFonts w:hint="eastAsia"/>
          <w:sz w:val="15"/>
          <w:szCs w:val="15"/>
        </w:rPr>
        <w:t>1-12根均匀布置的光滑钢筋（±0.5 mm）</w:t>
      </w:r>
    </w:p>
    <w:p w14:paraId="6034A63B">
      <w:pPr>
        <w:pStyle w:val="99"/>
        <w:ind w:firstLine="300"/>
        <w:jc w:val="center"/>
        <w:rPr>
          <w:sz w:val="15"/>
          <w:szCs w:val="15"/>
        </w:rPr>
      </w:pPr>
      <w:r>
        <w:rPr>
          <w:position w:val="-12"/>
          <w:sz w:val="15"/>
          <w:szCs w:val="15"/>
        </w:rPr>
        <w:object>
          <v:shape id="_x0000_i1073" o:spt="75" type="#_x0000_t75" style="height:16.85pt;width:12.6pt;" o:ole="t" filled="f" o:preferrelative="t" stroked="f" coordsize="21600,21600">
            <v:path/>
            <v:fill on="f" focussize="0,0"/>
            <v:stroke on="f" joinstyle="miter"/>
            <v:imagedata r:id="rId114" o:title=""/>
            <o:lock v:ext="edit" aspectratio="t"/>
            <w10:wrap type="none"/>
            <w10:anchorlock/>
          </v:shape>
          <o:OLEObject Type="Embed" ProgID="Equation.DSMT4" ShapeID="_x0000_i1073" DrawAspect="Content" ObjectID="_1468075773" r:id="rId118">
            <o:LockedField>false</o:LockedField>
          </o:OLEObject>
        </w:object>
      </w:r>
      <w:r>
        <w:rPr>
          <w:rFonts w:hint="eastAsia"/>
          <w:sz w:val="15"/>
          <w:szCs w:val="15"/>
        </w:rPr>
        <w:t>-J环顶部与所测混凝土表面高度之间的差值</w:t>
      </w:r>
    </w:p>
    <w:p w14:paraId="20A6884A">
      <w:pPr>
        <w:pStyle w:val="148"/>
        <w:spacing w:before="156" w:after="156"/>
      </w:pPr>
      <w:r>
        <w:rPr>
          <w:rFonts w:hint="eastAsia"/>
        </w:rPr>
        <w:t>取样与试样的制备</w:t>
      </w:r>
    </w:p>
    <w:p w14:paraId="20A6884B">
      <w:pPr>
        <w:pStyle w:val="99"/>
        <w:ind w:firstLine="420"/>
      </w:pPr>
      <w:r>
        <w:rPr>
          <w:rFonts w:hint="eastAsia"/>
        </w:rPr>
        <w:t>取样与试样的制备</w:t>
      </w:r>
      <w:r>
        <w:t>应</w:t>
      </w:r>
      <w:r>
        <w:rPr>
          <w:rFonts w:hint="eastAsia"/>
        </w:rPr>
        <w:t>按照GB/T 50080进行。</w:t>
      </w:r>
    </w:p>
    <w:p w14:paraId="20A6884C">
      <w:pPr>
        <w:pStyle w:val="148"/>
        <w:spacing w:before="156" w:after="156"/>
      </w:pPr>
      <w:r>
        <w:t>试验</w:t>
      </w:r>
      <w:r>
        <w:rPr>
          <w:rFonts w:hint="eastAsia"/>
        </w:rPr>
        <w:t>步骤</w:t>
      </w:r>
    </w:p>
    <w:p w14:paraId="20A6884D">
      <w:pPr>
        <w:pStyle w:val="99"/>
        <w:ind w:firstLine="420"/>
      </w:pPr>
      <w:r>
        <w:t>按照第4</w:t>
      </w:r>
      <w:r>
        <w:rPr>
          <w:rFonts w:hint="eastAsia"/>
        </w:rPr>
        <w:t>节的规定</w:t>
      </w:r>
      <w:r>
        <w:t>准备</w:t>
      </w:r>
      <w:r>
        <w:rPr>
          <w:rFonts w:hint="eastAsia"/>
        </w:rPr>
        <w:t>坍落度筒</w:t>
      </w:r>
      <w:r>
        <w:t>和底板。</w:t>
      </w:r>
    </w:p>
    <w:p w14:paraId="20A6884E">
      <w:pPr>
        <w:pStyle w:val="99"/>
        <w:ind w:firstLine="420"/>
      </w:pPr>
      <w:r>
        <w:t>将</w:t>
      </w:r>
      <w:r>
        <w:rPr>
          <w:rFonts w:hint="eastAsia"/>
        </w:rPr>
        <w:t>坍落度筒放</w:t>
      </w:r>
      <w:r>
        <w:t>置于底板200</w:t>
      </w:r>
      <w:r>
        <w:rPr>
          <w:rFonts w:hint="eastAsia"/>
        </w:rPr>
        <w:t xml:space="preserve"> m</w:t>
      </w:r>
      <w:r>
        <w:t>m</w:t>
      </w:r>
      <w:r>
        <w:rPr>
          <w:rFonts w:hint="eastAsia"/>
        </w:rPr>
        <w:t>的圆圈中心，并固定其位置（或使用钢制配重环），确保坍落度筒底部无混凝土拌合物漏出</w:t>
      </w:r>
      <w:r>
        <w:t>。</w:t>
      </w:r>
    </w:p>
    <w:p w14:paraId="20A6884F">
      <w:pPr>
        <w:pStyle w:val="99"/>
        <w:ind w:firstLine="420"/>
      </w:pPr>
      <w:r>
        <w:t>将J形环</w:t>
      </w:r>
      <w:r>
        <w:rPr>
          <w:rFonts w:hint="eastAsia"/>
        </w:rPr>
        <w:t>与坍落度筒同圆心</w:t>
      </w:r>
      <w:r>
        <w:t>放</w:t>
      </w:r>
      <w:r>
        <w:rPr>
          <w:rFonts w:hint="eastAsia"/>
        </w:rPr>
        <w:t>置于</w:t>
      </w:r>
      <w:r>
        <w:t>底板上</w:t>
      </w:r>
      <w:r>
        <w:rPr>
          <w:rFonts w:hint="eastAsia"/>
        </w:rPr>
        <w:t>。</w:t>
      </w:r>
    </w:p>
    <w:p w14:paraId="20A68850">
      <w:pPr>
        <w:pStyle w:val="99"/>
        <w:ind w:firstLine="420"/>
      </w:pPr>
      <w:r>
        <w:rPr>
          <w:rFonts w:hint="eastAsia"/>
        </w:rPr>
        <w:t>将混凝土拌合物一次性填充坍落度筒，不进行任何</w:t>
      </w:r>
      <w:r>
        <w:t>搅拌</w:t>
      </w:r>
      <w:r>
        <w:rPr>
          <w:rFonts w:hint="eastAsia"/>
        </w:rPr>
        <w:t>和振捣，应将混凝土拌合物沿坍落度筒口刮平，</w:t>
      </w:r>
      <w:r>
        <w:t>在此期间</w:t>
      </w:r>
      <w:r>
        <w:rPr>
          <w:rFonts w:hint="eastAsia"/>
        </w:rPr>
        <w:t>清除</w:t>
      </w:r>
      <w:r>
        <w:t>底板上的混凝</w:t>
      </w:r>
      <w:r>
        <w:rPr>
          <w:rFonts w:hint="eastAsia"/>
        </w:rPr>
        <w:t>土，并确保底板完全润湿无明水</w:t>
      </w:r>
      <w:r>
        <w:t>。</w:t>
      </w:r>
    </w:p>
    <w:p w14:paraId="20A68852">
      <w:pPr>
        <w:pStyle w:val="99"/>
        <w:ind w:firstLine="420"/>
      </w:pPr>
      <w:r>
        <w:rPr>
          <w:rFonts w:hint="eastAsia"/>
        </w:rPr>
        <w:t>应垂直平稳地向上提起坍落度简至250 mm±50 mm高度，提离时间宜控制在3s~7s；自开始入料至提起坍落度简应在150 s内完成；如需测定扩展时间</w:t>
      </w:r>
      <w:r>
        <w:t>，则</w:t>
      </w:r>
      <w:r>
        <w:rPr>
          <w:rFonts w:hint="eastAsia"/>
        </w:rPr>
        <w:t>应</w:t>
      </w:r>
      <w:r>
        <w:t>在</w:t>
      </w:r>
      <w:r>
        <w:rPr>
          <w:rFonts w:hint="eastAsia"/>
        </w:rPr>
        <w:t>坍落度筒提离底板后立即</w:t>
      </w:r>
      <w:r>
        <w:t>启动秒表，并记录混凝</w:t>
      </w:r>
      <w:r>
        <w:rPr>
          <w:rFonts w:hint="eastAsia"/>
        </w:rPr>
        <w:t>土拌合物外缘初触底板上所绘直径500 mm的圆周所用的时间，精确至</w:t>
      </w:r>
      <w:r>
        <w:t>0.</w:t>
      </w:r>
      <w:r>
        <w:rPr>
          <w:rFonts w:hint="eastAsia"/>
        </w:rPr>
        <w:t>1 s。</w:t>
      </w:r>
    </w:p>
    <w:p w14:paraId="20A68853">
      <w:pPr>
        <w:pStyle w:val="99"/>
        <w:adjustRightInd w:val="0"/>
        <w:snapToGrid w:val="0"/>
        <w:ind w:firstLine="420"/>
      </w:pPr>
      <w:r>
        <w:rPr>
          <w:rFonts w:hint="eastAsia"/>
        </w:rPr>
        <w:t>当混凝土拌合物不再扩散或扩散持续时间已达50 s时，测量展开扩展面的最大直径</w:t>
      </w:r>
      <w:r>
        <w:rPr>
          <w:position w:val="-10"/>
        </w:rPr>
        <w:object>
          <v:shape id="_x0000_i1074" o:spt="75" type="#_x0000_t75" style="height:16.85pt;width:12.15pt;" o:ole="t" filled="f" o:preferrelative="t" stroked="f" coordsize="21600,21600">
            <v:path/>
            <v:fill on="f" focussize="0,0"/>
            <v:stroke on="f" joinstyle="miter"/>
            <v:imagedata r:id="rId29" o:title=""/>
            <o:lock v:ext="edit" aspectratio="t"/>
            <w10:wrap type="none"/>
            <w10:anchorlock/>
          </v:shape>
          <o:OLEObject Type="Embed" ProgID="Equation.DSMT4" ShapeID="_x0000_i1074" DrawAspect="Content" ObjectID="_1468075774" r:id="rId119">
            <o:LockedField>false</o:LockedField>
          </o:OLEObject>
        </w:object>
      </w:r>
      <w:r>
        <w:rPr>
          <w:rFonts w:hint="eastAsia"/>
        </w:rPr>
        <w:t>以及与最大直径呈垂直方向的直径</w:t>
      </w:r>
      <w:r>
        <w:rPr>
          <w:position w:val="-10"/>
        </w:rPr>
        <w:object>
          <v:shape id="_x0000_i1075" o:spt="75" type="#_x0000_t75" style="height:16.85pt;width:13.1pt;" o:ole="t" filled="f" o:preferrelative="t" stroked="f" coordsize="21600,21600">
            <v:path/>
            <v:fill on="f" focussize="0,0"/>
            <v:stroke on="f" joinstyle="miter"/>
            <v:imagedata r:id="rId31" o:title=""/>
            <o:lock v:ext="edit" aspectratio="t"/>
            <w10:wrap type="none"/>
            <w10:anchorlock/>
          </v:shape>
          <o:OLEObject Type="Embed" ProgID="Equation.DSMT4" ShapeID="_x0000_i1075" DrawAspect="Content" ObjectID="_1468075775" r:id="rId120">
            <o:LockedField>false</o:LockedField>
          </o:OLEObject>
        </w:object>
      </w:r>
      <w:r>
        <w:rPr>
          <w:rFonts w:hint="eastAsia"/>
        </w:rPr>
        <w:t>，测量应精确至1 mm，结果修约至5 mm。当</w:t>
      </w:r>
      <w:r>
        <w:rPr>
          <w:position w:val="-10"/>
        </w:rPr>
        <w:object>
          <v:shape id="_x0000_i1076" o:spt="75" type="#_x0000_t75" style="height:16.85pt;width:12.15pt;" o:ole="t" filled="f" o:preferrelative="t" stroked="f" coordsize="21600,21600">
            <v:path/>
            <v:fill on="f" focussize="0,0"/>
            <v:stroke on="f" joinstyle="miter"/>
            <v:imagedata r:id="rId33" o:title=""/>
            <o:lock v:ext="edit" aspectratio="t"/>
            <w10:wrap type="none"/>
            <w10:anchorlock/>
          </v:shape>
          <o:OLEObject Type="Embed" ProgID="Equation.DSMT4" ShapeID="_x0000_i1076" DrawAspect="Content" ObjectID="_1468075776" r:id="rId121">
            <o:LockedField>false</o:LockedField>
          </o:OLEObject>
        </w:object>
      </w:r>
      <w:r>
        <w:t>和</w:t>
      </w:r>
      <w:r>
        <w:rPr>
          <w:position w:val="-10"/>
        </w:rPr>
        <w:object>
          <v:shape id="_x0000_i1077" o:spt="75" type="#_x0000_t75" style="height:16.85pt;width:13.1pt;" o:ole="t" filled="f" o:preferrelative="t" stroked="f" coordsize="21600,21600">
            <v:path/>
            <v:fill on="f" focussize="0,0"/>
            <v:stroke on="f" joinstyle="miter"/>
            <v:imagedata r:id="rId35" o:title=""/>
            <o:lock v:ext="edit" aspectratio="t"/>
            <w10:wrap type="none"/>
            <w10:anchorlock/>
          </v:shape>
          <o:OLEObject Type="Embed" ProgID="Equation.DSMT4" ShapeID="_x0000_i1077" DrawAspect="Content" ObjectID="_1468075777" r:id="rId122">
            <o:LockedField>false</o:LockedField>
          </o:OLEObject>
        </w:object>
      </w:r>
      <w:r>
        <w:t>之间的差</w:t>
      </w:r>
      <w:r>
        <w:rPr>
          <w:rFonts w:hint="eastAsia"/>
        </w:rPr>
        <w:t>值不小于</w:t>
      </w:r>
      <w:r>
        <w:t>50</w:t>
      </w:r>
      <w:r>
        <w:rPr>
          <w:rFonts w:hint="eastAsia"/>
        </w:rPr>
        <w:t xml:space="preserve"> mm时，应重新取样另行测定</w:t>
      </w:r>
      <w:r>
        <w:t>。</w:t>
      </w:r>
    </w:p>
    <w:p w14:paraId="20A68854">
      <w:pPr>
        <w:pStyle w:val="99"/>
        <w:adjustRightInd w:val="0"/>
        <w:snapToGrid w:val="0"/>
        <w:ind w:firstLine="420"/>
      </w:pPr>
      <w:r>
        <w:t>将直尺平放在J</w:t>
      </w:r>
      <w:r>
        <w:rPr>
          <w:rFonts w:hint="eastAsia"/>
        </w:rPr>
        <w:t>形</w:t>
      </w:r>
      <w:r>
        <w:t>环顶</w:t>
      </w:r>
      <w:r>
        <w:rPr>
          <w:rFonts w:hint="eastAsia"/>
        </w:rPr>
        <w:t>面，并测量直尺下沿中心位置与混凝土表面的相对高度差</w:t>
      </w:r>
      <w:r>
        <w:rPr>
          <w:position w:val="-10"/>
          <w:vertAlign w:val="subscript"/>
        </w:rPr>
        <w:object>
          <v:shape id="_x0000_i1078" o:spt="75" type="#_x0000_t75" style="height:16.85pt;width:18.25pt;" o:ole="t" filled="f" o:preferrelative="t" stroked="f" coordsize="21600,21600">
            <v:path/>
            <v:fill on="f" focussize="0,0"/>
            <v:stroke on="f" joinstyle="miter"/>
            <v:imagedata r:id="rId124" o:title=""/>
            <o:lock v:ext="edit" aspectratio="t"/>
            <w10:wrap type="none"/>
            <w10:anchorlock/>
          </v:shape>
          <o:OLEObject Type="Embed" ProgID="Equation.DSMT4" ShapeID="_x0000_i1078" DrawAspect="Content" ObjectID="_1468075778" r:id="rId123">
            <o:LockedField>false</o:LockedField>
          </o:OLEObject>
        </w:object>
      </w:r>
      <w:r>
        <w:rPr>
          <w:rFonts w:hint="eastAsia"/>
        </w:rPr>
        <w:t>，以及</w:t>
      </w:r>
      <w:r>
        <w:t>J</w:t>
      </w:r>
      <w:r>
        <w:rPr>
          <w:rFonts w:hint="eastAsia"/>
        </w:rPr>
        <w:t>形</w:t>
      </w:r>
      <w:r>
        <w:t>环外</w:t>
      </w:r>
      <w:r>
        <w:rPr>
          <w:rFonts w:hint="eastAsia"/>
        </w:rPr>
        <w:t>x方向上</w:t>
      </w:r>
      <w:r>
        <w:rPr>
          <w:position w:val="-10"/>
          <w:vertAlign w:val="subscript"/>
        </w:rPr>
        <w:object>
          <v:shape id="_x0000_i1079" o:spt="75" type="#_x0000_t75" style="height:16.85pt;width:20.55pt;" o:ole="t" filled="f" o:preferrelative="t" stroked="f" coordsize="21600,21600">
            <v:path/>
            <v:fill on="f" focussize="0,0"/>
            <v:stroke on="f" joinstyle="miter"/>
            <v:imagedata r:id="rId126" o:title=""/>
            <o:lock v:ext="edit" aspectratio="t"/>
            <w10:wrap type="none"/>
            <w10:anchorlock/>
          </v:shape>
          <o:OLEObject Type="Embed" ProgID="Equation.DSMT4" ShapeID="_x0000_i1079" DrawAspect="Content" ObjectID="_1468075779" r:id="rId125">
            <o:LockedField>false</o:LockedField>
          </o:OLEObject>
        </w:object>
      </w:r>
      <w:r>
        <w:rPr>
          <w:rFonts w:hint="eastAsia"/>
        </w:rPr>
        <w:t>、</w:t>
      </w:r>
      <w:r>
        <w:rPr>
          <w:position w:val="-10"/>
          <w:vertAlign w:val="subscript"/>
        </w:rPr>
        <w:object>
          <v:shape id="_x0000_i1080" o:spt="75" type="#_x0000_t75" style="height:16.85pt;width:21.95pt;" o:ole="t" filled="f" o:preferrelative="t" stroked="f" coordsize="21600,21600">
            <v:path/>
            <v:fill on="f" focussize="0,0"/>
            <v:stroke on="f" joinstyle="miter"/>
            <v:imagedata r:id="rId128" o:title=""/>
            <o:lock v:ext="edit" aspectratio="t"/>
            <w10:wrap type="none"/>
            <w10:anchorlock/>
          </v:shape>
          <o:OLEObject Type="Embed" ProgID="Equation.DSMT4" ShapeID="_x0000_i1080" DrawAspect="Content" ObjectID="_1468075780" r:id="rId127">
            <o:LockedField>false</o:LockedField>
          </o:OLEObject>
        </w:object>
      </w:r>
      <w:r>
        <w:rPr>
          <w:rFonts w:hint="eastAsia"/>
        </w:rPr>
        <w:t>，和</w:t>
      </w:r>
      <w:r>
        <w:t>y</w:t>
      </w:r>
      <w:r>
        <w:rPr>
          <w:rFonts w:hint="eastAsia"/>
        </w:rPr>
        <w:t>方</w:t>
      </w:r>
      <w:r>
        <w:t>向（垂直于x</w:t>
      </w:r>
      <w:r>
        <w:rPr>
          <w:rFonts w:hint="eastAsia"/>
        </w:rPr>
        <w:t>方向</w:t>
      </w:r>
      <w:r>
        <w:t>）</w:t>
      </w:r>
      <w:r>
        <w:rPr>
          <w:rFonts w:hint="eastAsia"/>
        </w:rPr>
        <w:t>上</w:t>
      </w:r>
      <w:r>
        <w:rPr>
          <w:position w:val="-14"/>
          <w:vertAlign w:val="subscript"/>
        </w:rPr>
        <w:object>
          <v:shape id="_x0000_i1081" o:spt="75" type="#_x0000_t75" style="height:18.25pt;width:20.55pt;" o:ole="t" filled="f" o:preferrelative="t" stroked="f" coordsize="21600,21600">
            <v:path/>
            <v:fill on="f" focussize="0,0"/>
            <v:stroke on="f" joinstyle="miter"/>
            <v:imagedata r:id="rId130" o:title=""/>
            <o:lock v:ext="edit" aspectratio="t"/>
            <w10:wrap type="none"/>
            <w10:anchorlock/>
          </v:shape>
          <o:OLEObject Type="Embed" ProgID="Equation.DSMT4" ShapeID="_x0000_i1081" DrawAspect="Content" ObjectID="_1468075781" r:id="rId129">
            <o:LockedField>false</o:LockedField>
          </o:OLEObject>
        </w:object>
      </w:r>
      <w:r>
        <w:t>、</w:t>
      </w:r>
      <w:r>
        <w:rPr>
          <w:position w:val="-14"/>
          <w:vertAlign w:val="subscript"/>
        </w:rPr>
        <w:object>
          <v:shape id="_x0000_i1082" o:spt="75" type="#_x0000_t75" style="height:18.25pt;width:21.95pt;" o:ole="t" filled="f" o:preferrelative="t" stroked="f" coordsize="21600,21600">
            <v:path/>
            <v:fill on="f" focussize="0,0"/>
            <v:stroke on="f" joinstyle="miter"/>
            <v:imagedata r:id="rId132" o:title=""/>
            <o:lock v:ext="edit" aspectratio="t"/>
            <w10:wrap type="none"/>
            <w10:anchorlock/>
          </v:shape>
          <o:OLEObject Type="Embed" ProgID="Equation.DSMT4" ShapeID="_x0000_i1082" DrawAspect="Content" ObjectID="_1468075782" r:id="rId131">
            <o:LockedField>false</o:LockedField>
          </o:OLEObject>
        </w:object>
      </w:r>
      <w:r>
        <w:t>，</w:t>
      </w:r>
      <w:r>
        <w:rPr>
          <w:rFonts w:hint="eastAsia"/>
        </w:rPr>
        <w:t>精确至</w:t>
      </w:r>
      <w:r>
        <w:t>1</w:t>
      </w:r>
      <w:r>
        <w:rPr>
          <w:rFonts w:hint="eastAsia"/>
        </w:rPr>
        <w:t xml:space="preserve"> </w:t>
      </w:r>
      <w:r>
        <w:t>mm</w:t>
      </w:r>
      <w:r>
        <w:rPr>
          <w:rFonts w:hint="eastAsia"/>
        </w:rPr>
        <w:t>（图9和10）</w:t>
      </w:r>
      <w:r>
        <w:t>。</w:t>
      </w:r>
    </w:p>
    <w:p w14:paraId="20A68855">
      <w:pPr>
        <w:pStyle w:val="99"/>
        <w:adjustRightInd w:val="0"/>
        <w:snapToGrid w:val="0"/>
        <w:ind w:firstLine="420"/>
      </w:pPr>
      <w:r>
        <w:t>检查混凝</w:t>
      </w:r>
      <w:r>
        <w:rPr>
          <w:rFonts w:hint="eastAsia"/>
        </w:rPr>
        <w:t>土扩展是否有离析迹象，并根据第8</w:t>
      </w:r>
      <w:r>
        <w:t xml:space="preserve"> </w:t>
      </w:r>
      <w:r>
        <w:rPr>
          <w:rFonts w:hint="eastAsia"/>
        </w:rPr>
        <w:t>h</w:t>
      </w:r>
      <w:r>
        <w:t>)项</w:t>
      </w:r>
      <w:r>
        <w:rPr>
          <w:rFonts w:hint="eastAsia"/>
        </w:rPr>
        <w:t>要求定性描述，例如“无离析迹象”、“明显离析”</w:t>
      </w:r>
      <w:r>
        <w:t>。</w:t>
      </w:r>
    </w:p>
    <w:p w14:paraId="20A68856">
      <w:pPr>
        <w:pStyle w:val="99"/>
        <w:adjustRightInd w:val="0"/>
        <w:snapToGrid w:val="0"/>
        <w:ind w:firstLine="420"/>
      </w:pPr>
      <w:r>
        <w:t>计算有</w:t>
      </w:r>
      <w:r>
        <w:rPr>
          <w:rFonts w:hint="eastAsia"/>
        </w:rPr>
        <w:t>无</w:t>
      </w:r>
      <w:r>
        <w:t>J形环时扩展度</w:t>
      </w:r>
      <w:r>
        <w:rPr>
          <w:rFonts w:hint="eastAsia"/>
        </w:rPr>
        <w:t>差值</w:t>
      </w:r>
      <w:r>
        <w:t>（</w:t>
      </w:r>
      <w:r>
        <w:rPr>
          <w:rFonts w:hint="eastAsia"/>
        </w:rPr>
        <w:t>见第</w:t>
      </w:r>
      <w:r>
        <w:t>4</w:t>
      </w:r>
      <w:r>
        <w:rPr>
          <w:rFonts w:hint="eastAsia"/>
        </w:rPr>
        <w:t>节</w:t>
      </w:r>
      <w:r>
        <w:t>）。</w:t>
      </w:r>
    </w:p>
    <w:p w14:paraId="20A68857">
      <w:pPr>
        <w:pStyle w:val="99"/>
        <w:ind w:firstLine="450" w:firstLineChars="300"/>
        <w:rPr>
          <w:sz w:val="15"/>
          <w:szCs w:val="15"/>
        </w:rPr>
      </w:pPr>
      <w:r>
        <w:rPr>
          <w:sz w:val="15"/>
          <w:szCs w:val="15"/>
        </w:rPr>
        <w:t>注：</w:t>
      </w:r>
      <w:r>
        <w:rPr>
          <w:rFonts w:hint="eastAsia"/>
          <w:sz w:val="15"/>
          <w:szCs w:val="15"/>
        </w:rPr>
        <w:t>离析</w:t>
      </w:r>
      <w:r>
        <w:rPr>
          <w:sz w:val="15"/>
          <w:szCs w:val="15"/>
        </w:rPr>
        <w:t>迹象包括</w:t>
      </w:r>
      <w:r>
        <w:rPr>
          <w:rFonts w:hint="eastAsia"/>
          <w:sz w:val="15"/>
          <w:szCs w:val="15"/>
        </w:rPr>
        <w:t>粗骨料在中央堆集或边缘有浆体析出。</w:t>
      </w:r>
    </w:p>
    <w:p w14:paraId="20A68858">
      <w:pPr>
        <w:pStyle w:val="148"/>
        <w:spacing w:before="156" w:after="156"/>
      </w:pPr>
      <w:r>
        <w:rPr>
          <w:rFonts w:hint="eastAsia"/>
        </w:rPr>
        <w:t>试验结果</w:t>
      </w:r>
      <w:r>
        <w:rPr>
          <w:position w:val="-4"/>
        </w:rPr>
        <w:object>
          <v:shape id="_x0000_i1083" o:spt="75" type="#_x0000_t75" style="height:13.1pt;width:7.95pt;" o:ole="t" filled="f" o:preferrelative="t" stroked="f" coordsize="21600,21600">
            <v:path/>
            <v:fill on="f" focussize="0,0"/>
            <v:stroke on="f" joinstyle="miter"/>
            <v:imagedata r:id="rId134" o:title=""/>
            <o:lock v:ext="edit" aspectratio="t"/>
            <w10:wrap type="none"/>
            <w10:anchorlock/>
          </v:shape>
          <o:OLEObject Type="Embed" ProgID="Equation.DSMT4" ShapeID="_x0000_i1083" DrawAspect="Content" ObjectID="_1468075783" r:id="rId133">
            <o:LockedField>false</o:LockedField>
          </o:OLEObject>
        </w:object>
      </w:r>
    </w:p>
    <w:p w14:paraId="20A68859">
      <w:pPr>
        <w:pStyle w:val="134"/>
        <w:spacing w:before="156" w:after="156"/>
      </w:pPr>
      <w:r>
        <w:rPr>
          <w:rFonts w:hint="eastAsia"/>
        </w:rPr>
        <w:t>基于高度的J形环间隙通过性，</w:t>
      </w:r>
      <w:r>
        <w:t>PJ</w:t>
      </w:r>
      <w:r>
        <w:rPr>
          <w:rFonts w:hint="eastAsia"/>
        </w:rPr>
        <w:t>h</w:t>
      </w:r>
    </w:p>
    <w:p w14:paraId="20A6885A">
      <w:pPr>
        <w:pStyle w:val="99"/>
        <w:ind w:firstLine="420"/>
      </w:pPr>
      <w:r>
        <w:rPr>
          <w:rFonts w:hint="eastAsia"/>
        </w:rPr>
        <w:t>按公式（4）计算</w:t>
      </w:r>
      <w:r>
        <w:t>的J形环</w:t>
      </w:r>
      <w:r>
        <w:rPr>
          <w:rFonts w:hint="eastAsia"/>
        </w:rPr>
        <w:t>间隙</w:t>
      </w:r>
      <w:r>
        <w:t>通过</w:t>
      </w:r>
      <w:r>
        <w:rPr>
          <w:rFonts w:hint="eastAsia"/>
        </w:rPr>
        <w:t>性</w:t>
      </w:r>
      <w:r>
        <w:rPr>
          <w:position w:val="-6"/>
        </w:rPr>
        <w:object>
          <v:shape id="_x0000_i1084" o:spt="75" type="#_x0000_t75" style="height:12.15pt;width:16.85pt;" o:ole="t" filled="f" o:preferrelative="t" stroked="f" coordsize="21600,21600">
            <v:path/>
            <v:fill on="f" focussize="0,0"/>
            <v:stroke on="f" joinstyle="miter"/>
            <v:imagedata r:id="rId136" o:title=""/>
            <o:lock v:ext="edit" aspectratio="t"/>
            <w10:wrap type="none"/>
            <w10:anchorlock/>
          </v:shape>
          <o:OLEObject Type="Embed" ProgID="Equation.DSMT4" ShapeID="_x0000_i1084" DrawAspect="Content" ObjectID="_1468075784" r:id="rId135">
            <o:LockedField>false</o:LockedField>
          </o:OLEObject>
        </w:object>
      </w:r>
      <w:r>
        <w:rPr>
          <w:rFonts w:hint="eastAsia"/>
        </w:rPr>
        <w:t>，结果精确至</w:t>
      </w:r>
      <w:r>
        <w:t>1</w:t>
      </w:r>
      <w:r>
        <w:rPr>
          <w:rFonts w:hint="eastAsia"/>
        </w:rPr>
        <w:t xml:space="preserve"> </w:t>
      </w:r>
      <w:r>
        <w:t>mm。</w:t>
      </w:r>
    </w:p>
    <w:p w14:paraId="20A6885B">
      <w:pPr>
        <w:pStyle w:val="99"/>
        <w:adjustRightInd w:val="0"/>
        <w:snapToGrid w:val="0"/>
        <w:ind w:firstLine="0" w:firstLineChars="0"/>
        <w:jc w:val="center"/>
        <w:rPr>
          <w:rFonts w:eastAsia="PMingLiU" w:asciiTheme="minorEastAsia" w:hAnsiTheme="minorEastAsia"/>
        </w:rPr>
      </w:pPr>
      <w:r>
        <w:rPr>
          <w:position w:val="-22"/>
        </w:rPr>
        <w:object>
          <v:shape id="_x0000_i1085" o:spt="75" type="#_x0000_t75" style="height:29.9pt;width:163.65pt;" o:ole="t" filled="f" o:preferrelative="t" stroked="f" coordsize="21600,21600">
            <v:path/>
            <v:fill on="f" focussize="0,0"/>
            <v:stroke on="f" joinstyle="miter"/>
            <v:imagedata r:id="rId138" o:title=""/>
            <o:lock v:ext="edit" aspectratio="t"/>
            <w10:wrap type="none"/>
            <w10:anchorlock/>
          </v:shape>
          <o:OLEObject Type="Embed" ProgID="Equation.DSMT4" ShapeID="_x0000_i1085" DrawAspect="Content" ObjectID="_1468075785" r:id="rId137">
            <o:LockedField>false</o:LockedField>
          </o:OLEObject>
        </w:object>
      </w:r>
      <w:r>
        <w:rPr>
          <w:rFonts w:hint="eastAsia"/>
          <w:sz w:val="24"/>
          <w:szCs w:val="21"/>
        </w:rPr>
        <w:t>（4）</w:t>
      </w:r>
    </w:p>
    <w:p w14:paraId="20A6885C">
      <w:pPr>
        <w:pStyle w:val="99"/>
        <w:ind w:firstLine="420"/>
      </w:pPr>
      <w:r>
        <w:rPr>
          <w:rFonts w:hint="eastAsia"/>
        </w:rPr>
        <w:t>式中：</w:t>
      </w:r>
    </w:p>
    <w:p w14:paraId="20A6885D">
      <w:pPr>
        <w:pStyle w:val="99"/>
        <w:adjustRightInd w:val="0"/>
        <w:snapToGrid w:val="0"/>
        <w:ind w:firstLine="420"/>
      </w:pPr>
      <w:r>
        <w:rPr>
          <w:position w:val="-6"/>
        </w:rPr>
        <w:object>
          <v:shape id="_x0000_i1086" o:spt="75" type="#_x0000_t75" style="height:12.6pt;width:20.55pt;" o:ole="t" filled="f" o:preferrelative="t" stroked="f" coordsize="21600,21600">
            <v:path/>
            <v:fill on="f" focussize="0,0"/>
            <v:stroke on="f" joinstyle="miter"/>
            <v:imagedata r:id="rId140" o:title=""/>
            <o:lock v:ext="edit" aspectratio="t"/>
            <w10:wrap type="none"/>
            <w10:anchorlock/>
          </v:shape>
          <o:OLEObject Type="Embed" ProgID="Equation.DSMT4" ShapeID="_x0000_i1086" DrawAspect="Content" ObjectID="_1468075786" r:id="rId139">
            <o:LockedField>false</o:LockedField>
          </o:OLEObject>
        </w:object>
      </w:r>
      <w:r>
        <w:rPr>
          <w:rFonts w:hint="eastAsia"/>
        </w:rPr>
        <w:t>——J形环的间隙通过性，mm</w:t>
      </w:r>
      <w:r>
        <w:t>；</w:t>
      </w:r>
    </w:p>
    <w:p w14:paraId="20A6885E">
      <w:pPr>
        <w:pStyle w:val="99"/>
        <w:adjustRightInd w:val="0"/>
        <w:snapToGrid w:val="0"/>
        <w:ind w:firstLine="420"/>
      </w:pPr>
      <w:r>
        <w:rPr>
          <w:position w:val="-6"/>
        </w:rPr>
        <w:object>
          <v:shape id="_x0000_i1087" o:spt="75" type="#_x0000_t75" style="height:13.1pt;width:16.85pt;" o:ole="t" filled="f" o:preferrelative="t" stroked="f" coordsize="21600,21600">
            <v:path/>
            <v:fill on="f" focussize="0,0"/>
            <v:stroke on="f" joinstyle="miter"/>
            <v:imagedata r:id="rId142" o:title=""/>
            <o:lock v:ext="edit" aspectratio="t"/>
            <w10:wrap type="none"/>
            <w10:anchorlock/>
          </v:shape>
          <o:OLEObject Type="Embed" ProgID="Equation.DSMT4" ShapeID="_x0000_i1087" DrawAspect="Content" ObjectID="_1468075787" r:id="rId141">
            <o:LockedField>false</o:LockedField>
          </o:OLEObject>
        </w:object>
      </w:r>
      <w:r>
        <w:rPr>
          <w:rFonts w:hint="eastAsia"/>
        </w:rPr>
        <w:t>——</w:t>
      </w:r>
      <w:r>
        <w:t>测量</w:t>
      </w:r>
      <w:r>
        <w:rPr>
          <w:rFonts w:hint="eastAsia"/>
        </w:rPr>
        <w:t>高度，mm；</w:t>
      </w:r>
    </w:p>
    <w:p w14:paraId="20A6885F">
      <w:pPr>
        <w:pStyle w:val="99"/>
        <w:adjustRightInd w:val="0"/>
        <w:snapToGrid w:val="0"/>
        <w:ind w:firstLine="420"/>
        <w:rPr>
          <w:position w:val="-10"/>
        </w:rPr>
      </w:pPr>
      <w:r>
        <w:rPr>
          <w:position w:val="-10"/>
          <w:vertAlign w:val="subscript"/>
        </w:rPr>
        <w:object>
          <v:shape id="_x0000_i1088" o:spt="75" type="#_x0000_t75" style="height:16.85pt;width:20.55pt;" o:ole="t" filled="f" o:preferrelative="t" stroked="f" coordsize="21600,21600">
            <v:path/>
            <v:fill on="f" focussize="0,0"/>
            <v:stroke on="f" joinstyle="miter"/>
            <v:imagedata r:id="rId126" o:title=""/>
            <o:lock v:ext="edit" aspectratio="t"/>
            <w10:wrap type="none"/>
            <w10:anchorlock/>
          </v:shape>
          <o:OLEObject Type="Embed" ProgID="Equation.DSMT4" ShapeID="_x0000_i1088" DrawAspect="Content" ObjectID="_1468075788" r:id="rId143">
            <o:LockedField>false</o:LockedField>
          </o:OLEObject>
        </w:object>
      </w:r>
      <w:r>
        <w:rPr>
          <w:rFonts w:hint="eastAsia"/>
          <w:position w:val="-10"/>
        </w:rPr>
        <w:t>——直尺下沿位置与J形环外x方向的混凝土相对高度差，mm</w:t>
      </w:r>
    </w:p>
    <w:p w14:paraId="142AE20C">
      <w:pPr>
        <w:pStyle w:val="99"/>
        <w:adjustRightInd w:val="0"/>
        <w:snapToGrid w:val="0"/>
        <w:ind w:firstLine="420"/>
        <w:rPr>
          <w:position w:val="-10"/>
        </w:rPr>
      </w:pPr>
      <w:r>
        <w:rPr>
          <w:position w:val="-10"/>
        </w:rPr>
        <w:object>
          <v:shape id="_x0000_i1089" o:spt="75" type="#_x0000_t75" style="height:15.9pt;width:21.95pt;" o:ole="t" filled="f" o:preferrelative="t" stroked="f" coordsize="21600,21600">
            <v:path/>
            <v:fill on="f" focussize="0,0"/>
            <v:stroke on="f" joinstyle="miter"/>
            <v:imagedata r:id="rId145" o:title=""/>
            <o:lock v:ext="edit" aspectratio="t"/>
            <w10:wrap type="none"/>
            <w10:anchorlock/>
          </v:shape>
          <o:OLEObject Type="Embed" ProgID="Equation.DSMT4" ShapeID="_x0000_i1089" DrawAspect="Content" ObjectID="_1468075789" r:id="rId144">
            <o:LockedField>false</o:LockedField>
          </o:OLEObject>
        </w:object>
      </w:r>
      <w:r>
        <w:rPr>
          <w:rFonts w:hint="eastAsia"/>
        </w:rPr>
        <w:t>——</w:t>
      </w:r>
      <w:r>
        <w:rPr>
          <w:rFonts w:hint="eastAsia"/>
          <w:position w:val="-10"/>
        </w:rPr>
        <w:t>直尺下沿位置与J形环外x方向的混凝土相对高度差，mm</w:t>
      </w:r>
    </w:p>
    <w:p w14:paraId="5E1B7F86">
      <w:pPr>
        <w:pStyle w:val="99"/>
        <w:adjustRightInd w:val="0"/>
        <w:snapToGrid w:val="0"/>
        <w:ind w:firstLine="420"/>
        <w:rPr>
          <w:position w:val="-10"/>
        </w:rPr>
      </w:pPr>
      <w:r>
        <w:rPr>
          <w:position w:val="-14"/>
        </w:rPr>
        <w:object>
          <v:shape id="_x0000_i1090" o:spt="75" type="#_x0000_t75" style="height:18.25pt;width:20.55pt;" o:ole="t" filled="f" o:preferrelative="t" stroked="f" coordsize="21600,21600">
            <v:path/>
            <v:fill on="f" focussize="0,0"/>
            <v:stroke on="f" joinstyle="miter"/>
            <v:imagedata r:id="rId147" o:title=""/>
            <o:lock v:ext="edit" aspectratio="t"/>
            <w10:wrap type="none"/>
            <w10:anchorlock/>
          </v:shape>
          <o:OLEObject Type="Embed" ProgID="Equation.DSMT4" ShapeID="_x0000_i1090" DrawAspect="Content" ObjectID="_1468075790" r:id="rId146">
            <o:LockedField>false</o:LockedField>
          </o:OLEObject>
        </w:object>
      </w:r>
      <w:r>
        <w:rPr>
          <w:rFonts w:hint="eastAsia"/>
        </w:rPr>
        <w:t>——</w:t>
      </w:r>
      <w:r>
        <w:rPr>
          <w:rFonts w:hint="eastAsia"/>
          <w:position w:val="-10"/>
        </w:rPr>
        <w:t>直尺下沿位置与J形环外垂直于x方向的混凝土相对高度差，mm</w:t>
      </w:r>
    </w:p>
    <w:p w14:paraId="6E084FAE">
      <w:pPr>
        <w:pStyle w:val="306"/>
      </w:pPr>
      <w:r>
        <w:rPr>
          <w:position w:val="-14"/>
        </w:rPr>
        <w:object>
          <v:shape id="_x0000_i1091" o:spt="75" type="#_x0000_t75" style="height:18.25pt;width:21.95pt;" o:ole="t" filled="f" o:preferrelative="t" stroked="f" coordsize="21600,21600">
            <v:path/>
            <v:fill on="f" focussize="0,0"/>
            <v:stroke on="f" joinstyle="miter"/>
            <v:imagedata r:id="rId149" o:title=""/>
            <o:lock v:ext="edit" aspectratio="t"/>
            <w10:wrap type="none"/>
            <w10:anchorlock/>
          </v:shape>
          <o:OLEObject Type="Embed" ProgID="Equation.DSMT4" ShapeID="_x0000_i1091" DrawAspect="Content" ObjectID="_1468075791" r:id="rId148">
            <o:LockedField>false</o:LockedField>
          </o:OLEObject>
        </w:object>
      </w:r>
      <w:r>
        <w:rPr>
          <w:rFonts w:hint="eastAsia"/>
        </w:rPr>
        <w:t>——</w:t>
      </w:r>
      <w:r>
        <w:rPr>
          <w:rFonts w:hint="eastAsia"/>
          <w:position w:val="-10"/>
        </w:rPr>
        <w:t>直尺下沿位置与J形环外垂直于x方向的混凝土相对高度差，mm</w:t>
      </w:r>
    </w:p>
    <w:p w14:paraId="64C53D23">
      <w:pPr>
        <w:pStyle w:val="306"/>
      </w:pPr>
      <w:r>
        <w:rPr>
          <w:position w:val="-10"/>
        </w:rPr>
        <w:object>
          <v:shape id="_x0000_i1092" o:spt="75" type="#_x0000_t75" style="height:15.9pt;width:18.25pt;" o:ole="t" filled="f" o:preferrelative="t" stroked="f" coordsize="21600,21600">
            <v:path/>
            <v:fill on="f" focussize="0,0"/>
            <v:stroke on="f" joinstyle="miter"/>
            <v:imagedata r:id="rId151" o:title=""/>
            <o:lock v:ext="edit" aspectratio="t"/>
            <w10:wrap type="none"/>
            <w10:anchorlock/>
          </v:shape>
          <o:OLEObject Type="Embed" ProgID="Equation.DSMT4" ShapeID="_x0000_i1092" DrawAspect="Content" ObjectID="_1468075792" r:id="rId150">
            <o:LockedField>false</o:LockedField>
          </o:OLEObject>
        </w:object>
      </w:r>
      <w:r>
        <w:rPr>
          <w:rFonts w:hint="eastAsia"/>
        </w:rPr>
        <w:t>——直尺下沿中心位置与混凝土表面相对高度差，mm</w:t>
      </w:r>
    </w:p>
    <w:p w14:paraId="20A68860">
      <w:pPr>
        <w:pStyle w:val="134"/>
        <w:spacing w:before="156" w:after="156"/>
      </w:pPr>
      <w:r>
        <w:rPr>
          <w:rFonts w:hint="eastAsia"/>
        </w:rPr>
        <w:t>J形环扩展度，</w:t>
      </w:r>
      <w:r>
        <w:t>SF</w:t>
      </w:r>
      <w:r>
        <w:rPr>
          <w:rFonts w:hint="eastAsia"/>
          <w:vertAlign w:val="subscript"/>
        </w:rPr>
        <w:t>J</w:t>
      </w:r>
    </w:p>
    <w:p w14:paraId="20A68861">
      <w:pPr>
        <w:pStyle w:val="99"/>
        <w:ind w:firstLine="420"/>
      </w:pPr>
      <w:r>
        <w:rPr>
          <w:rFonts w:hint="eastAsia"/>
        </w:rPr>
        <w:t>按公式（5）计算</w:t>
      </w:r>
      <w:r>
        <w:t>J形环</w:t>
      </w:r>
      <w:r>
        <w:rPr>
          <w:rFonts w:hint="eastAsia"/>
        </w:rPr>
        <w:t>扩展度</w:t>
      </w:r>
      <w:r>
        <w:rPr>
          <w:position w:val="-10"/>
        </w:rPr>
        <w:object>
          <v:shape id="_x0000_i1093" o:spt="75" type="#_x0000_t75" style="height:16.85pt;width:19.15pt;" o:ole="t" filled="f" o:preferrelative="t" stroked="f" coordsize="21600,21600">
            <v:path/>
            <v:fill on="f" focussize="0,0"/>
            <v:stroke on="f" joinstyle="miter"/>
            <v:imagedata r:id="rId153" o:title=""/>
            <o:lock v:ext="edit" aspectratio="t"/>
            <w10:wrap type="none"/>
            <w10:anchorlock/>
          </v:shape>
          <o:OLEObject Type="Embed" ProgID="Equation.DSMT4" ShapeID="_x0000_i1093" DrawAspect="Content" ObjectID="_1468075793" r:id="rId152">
            <o:LockedField>false</o:LockedField>
          </o:OLEObject>
        </w:object>
      </w:r>
      <w:r>
        <w:rPr>
          <w:rFonts w:hint="eastAsia"/>
        </w:rPr>
        <w:t>，结果</w:t>
      </w:r>
      <w:r>
        <w:t>精确至</w:t>
      </w:r>
      <w:r>
        <w:rPr>
          <w:rFonts w:hint="eastAsia"/>
        </w:rPr>
        <w:t xml:space="preserve">5 </w:t>
      </w:r>
      <w:r>
        <w:t>mm</w:t>
      </w:r>
      <w:r>
        <w:rPr>
          <w:rFonts w:hint="eastAsia"/>
        </w:rPr>
        <w:t>。</w:t>
      </w:r>
    </w:p>
    <w:p w14:paraId="20A68862">
      <w:pPr>
        <w:pStyle w:val="99"/>
        <w:adjustRightInd w:val="0"/>
        <w:snapToGrid w:val="0"/>
        <w:ind w:firstLine="0" w:firstLineChars="0"/>
        <w:jc w:val="center"/>
        <w:rPr>
          <w:rFonts w:eastAsia="PMingLiU" w:asciiTheme="minorEastAsia" w:hAnsiTheme="minorEastAsia"/>
        </w:rPr>
      </w:pPr>
      <w:r>
        <w:rPr>
          <w:position w:val="-22"/>
        </w:rPr>
        <w:object>
          <v:shape id="_x0000_i1094" o:spt="75" type="#_x0000_t75" style="height:28.5pt;width:67.8pt;" o:ole="t" filled="f" o:preferrelative="t" stroked="f" coordsize="21600,21600">
            <v:path/>
            <v:fill on="f" focussize="0,0"/>
            <v:stroke on="f" joinstyle="miter"/>
            <v:imagedata r:id="rId155" o:title=""/>
            <o:lock v:ext="edit" aspectratio="t"/>
            <w10:wrap type="none"/>
            <w10:anchorlock/>
          </v:shape>
          <o:OLEObject Type="Embed" ProgID="Equation.DSMT4" ShapeID="_x0000_i1094" DrawAspect="Content" ObjectID="_1468075794" r:id="rId154">
            <o:LockedField>false</o:LockedField>
          </o:OLEObject>
        </w:object>
      </w:r>
      <w:r>
        <w:rPr>
          <w:rFonts w:hint="eastAsia"/>
          <w:sz w:val="24"/>
          <w:szCs w:val="21"/>
        </w:rPr>
        <w:t>（5）</w:t>
      </w:r>
    </w:p>
    <w:p w14:paraId="20A68863">
      <w:pPr>
        <w:pStyle w:val="99"/>
        <w:ind w:firstLine="420"/>
      </w:pPr>
      <w:r>
        <w:rPr>
          <w:rFonts w:hint="eastAsia"/>
        </w:rPr>
        <w:t>式中：</w:t>
      </w:r>
    </w:p>
    <w:p w14:paraId="20A68864">
      <w:pPr>
        <w:pStyle w:val="99"/>
        <w:adjustRightInd w:val="0"/>
        <w:snapToGrid w:val="0"/>
        <w:ind w:firstLine="420"/>
      </w:pPr>
      <w:r>
        <w:rPr>
          <w:position w:val="-10"/>
        </w:rPr>
        <w:object>
          <v:shape id="_x0000_i1095" o:spt="75" type="#_x0000_t75" style="height:16.85pt;width:19.15pt;" o:ole="t" filled="f" o:preferrelative="t" stroked="f" coordsize="21600,21600">
            <v:path/>
            <v:fill on="f" focussize="0,0"/>
            <v:stroke on="f" joinstyle="miter"/>
            <v:imagedata r:id="rId157" o:title=""/>
            <o:lock v:ext="edit" aspectratio="t"/>
            <w10:wrap type="none"/>
            <w10:anchorlock/>
          </v:shape>
          <o:OLEObject Type="Embed" ProgID="Equation.DSMT4" ShapeID="_x0000_i1095" DrawAspect="Content" ObjectID="_1468075795" r:id="rId156">
            <o:LockedField>false</o:LockedField>
          </o:OLEObject>
        </w:object>
      </w:r>
      <w:r>
        <w:rPr>
          <w:rFonts w:hint="eastAsia"/>
        </w:rPr>
        <w:t>——J形环扩展度</w:t>
      </w:r>
      <w:r>
        <w:t>，</w:t>
      </w:r>
      <w:r>
        <w:rPr>
          <w:rFonts w:hint="eastAsia"/>
        </w:rPr>
        <w:t>mm</w:t>
      </w:r>
      <w:r>
        <w:t>；</w:t>
      </w:r>
    </w:p>
    <w:p w14:paraId="20A68865">
      <w:pPr>
        <w:pStyle w:val="99"/>
        <w:adjustRightInd w:val="0"/>
        <w:snapToGrid w:val="0"/>
        <w:ind w:firstLine="420"/>
      </w:pPr>
      <w:r>
        <w:rPr>
          <w:position w:val="-10"/>
        </w:rPr>
        <w:object>
          <v:shape id="_x0000_i1096" o:spt="75" type="#_x0000_t75" style="height:16.85pt;width:12.15pt;" o:ole="t" filled="f" o:preferrelative="t" stroked="f" coordsize="21600,21600">
            <v:path/>
            <v:fill on="f" focussize="0,0"/>
            <v:stroke on="f" joinstyle="miter"/>
            <v:imagedata r:id="rId159" o:title=""/>
            <o:lock v:ext="edit" aspectratio="t"/>
            <w10:wrap type="none"/>
            <w10:anchorlock/>
          </v:shape>
          <o:OLEObject Type="Embed" ProgID="Equation.DSMT4" ShapeID="_x0000_i1096" DrawAspect="Content" ObjectID="_1468075796" r:id="rId158">
            <o:LockedField>false</o:LockedField>
          </o:OLEObject>
        </w:object>
      </w:r>
      <w:r>
        <w:rPr>
          <w:rFonts w:hint="eastAsia"/>
        </w:rPr>
        <w:t>——扩展度</w:t>
      </w:r>
      <w:r>
        <w:t>最</w:t>
      </w:r>
      <w:r>
        <w:rPr>
          <w:rFonts w:hint="eastAsia"/>
        </w:rPr>
        <w:t>大直径，mm</w:t>
      </w:r>
      <w:r>
        <w:t>；</w:t>
      </w:r>
    </w:p>
    <w:p w14:paraId="20A68866">
      <w:pPr>
        <w:pStyle w:val="99"/>
        <w:adjustRightInd w:val="0"/>
        <w:snapToGrid w:val="0"/>
        <w:ind w:firstLine="420"/>
      </w:pPr>
      <w:r>
        <w:rPr>
          <w:position w:val="-10"/>
        </w:rPr>
        <w:object>
          <v:shape id="_x0000_i1097" o:spt="75" type="#_x0000_t75" style="height:16.85pt;width:13.1pt;" o:ole="t" filled="f" o:preferrelative="t" stroked="f" coordsize="21600,21600">
            <v:path/>
            <v:fill on="f" focussize="0,0"/>
            <v:stroke on="f" joinstyle="miter"/>
            <v:imagedata r:id="rId161" o:title=""/>
            <o:lock v:ext="edit" aspectratio="t"/>
            <w10:wrap type="none"/>
            <w10:anchorlock/>
          </v:shape>
          <o:OLEObject Type="Embed" ProgID="Equation.DSMT4" ShapeID="_x0000_i1097" DrawAspect="Content" ObjectID="_1468075797" r:id="rId160">
            <o:LockedField>false</o:LockedField>
          </o:OLEObject>
        </w:object>
      </w:r>
      <w:r>
        <w:rPr>
          <w:rFonts w:hint="eastAsia"/>
        </w:rPr>
        <w:t>——</w:t>
      </w:r>
      <w:r>
        <w:t>与</w:t>
      </w:r>
      <w:r>
        <w:rPr>
          <w:position w:val="-10"/>
        </w:rPr>
        <w:object>
          <v:shape id="_x0000_i1098" o:spt="75" type="#_x0000_t75" style="height:16.85pt;width:12.15pt;" o:ole="t" filled="f" o:preferrelative="t" stroked="f" coordsize="21600,21600">
            <v:path/>
            <v:fill on="f" focussize="0,0"/>
            <v:stroke on="f" joinstyle="miter"/>
            <v:imagedata r:id="rId29" o:title=""/>
            <o:lock v:ext="edit" aspectratio="t"/>
            <w10:wrap type="none"/>
            <w10:anchorlock/>
          </v:shape>
          <o:OLEObject Type="Embed" ProgID="Equation.DSMT4" ShapeID="_x0000_i1098" DrawAspect="Content" ObjectID="_1468075798" r:id="rId162">
            <o:LockedField>false</o:LockedField>
          </o:OLEObject>
        </w:object>
      </w:r>
      <w:r>
        <w:t>成90°的</w:t>
      </w:r>
      <w:r>
        <w:rPr>
          <w:rFonts w:hint="eastAsia"/>
        </w:rPr>
        <w:t>扩展直径</w:t>
      </w:r>
      <w:r>
        <w:t>，</w:t>
      </w:r>
      <w:r>
        <w:rPr>
          <w:rFonts w:hint="eastAsia"/>
        </w:rPr>
        <w:t>mm</w:t>
      </w:r>
      <w:r>
        <w:t>。</w:t>
      </w:r>
    </w:p>
    <w:p w14:paraId="20A68867">
      <w:pPr>
        <w:pStyle w:val="134"/>
        <w:spacing w:before="156" w:after="156"/>
      </w:pPr>
      <w:r>
        <w:rPr>
          <w:rFonts w:hint="eastAsia"/>
        </w:rPr>
        <w:t>J形环扩展时间</w:t>
      </w:r>
      <w:r>
        <w:t>t</w:t>
      </w:r>
      <w:r>
        <w:rPr>
          <w:vertAlign w:val="subscript"/>
        </w:rPr>
        <w:t>500</w:t>
      </w:r>
      <w:r>
        <w:rPr>
          <w:rFonts w:hint="eastAsia"/>
          <w:vertAlign w:val="subscript"/>
        </w:rPr>
        <w:t>j</w:t>
      </w:r>
    </w:p>
    <w:p w14:paraId="20A68868">
      <w:pPr>
        <w:pStyle w:val="99"/>
        <w:adjustRightInd w:val="0"/>
        <w:snapToGrid w:val="0"/>
        <w:ind w:firstLine="420"/>
      </w:pPr>
      <w:r>
        <w:t>J形环</w:t>
      </w:r>
      <w:r>
        <w:rPr>
          <w:rFonts w:hint="eastAsia"/>
        </w:rPr>
        <w:t>扩展</w:t>
      </w:r>
      <w:r>
        <w:t>时间</w:t>
      </w:r>
      <w:r>
        <w:rPr>
          <w:rFonts w:hint="eastAsia"/>
        </w:rPr>
        <w:t>为坍落度筒提离</w:t>
      </w:r>
      <w:r>
        <w:t>底板</w:t>
      </w:r>
      <w:r>
        <w:rPr>
          <w:rFonts w:hint="eastAsia"/>
        </w:rPr>
        <w:t>到自密实混凝土拌合物外缘初触底板上所绘直径</w:t>
      </w:r>
      <w:r>
        <w:t>500</w:t>
      </w:r>
      <w:r>
        <w:rPr>
          <w:rFonts w:hint="eastAsia"/>
        </w:rPr>
        <w:t xml:space="preserve"> </w:t>
      </w:r>
      <w:r>
        <w:t>mm</w:t>
      </w:r>
      <w:r>
        <w:rPr>
          <w:rFonts w:hint="eastAsia"/>
        </w:rPr>
        <w:t>的</w:t>
      </w:r>
      <w:r>
        <w:t>圆</w:t>
      </w:r>
      <w:r>
        <w:rPr>
          <w:rFonts w:hint="eastAsia"/>
        </w:rPr>
        <w:t>周所用的时间，以</w:t>
      </w:r>
      <w:r>
        <w:rPr>
          <w:position w:val="-14"/>
        </w:rPr>
        <w:object>
          <v:shape id="_x0000_i1099" o:spt="75" type="#_x0000_t75" style="height:18.25pt;width:19.15pt;" o:ole="t" filled="f" o:preferrelative="t" stroked="f" coordsize="21600,21600">
            <v:path/>
            <v:fill on="f" focussize="0,0"/>
            <v:stroke on="f" joinstyle="miter"/>
            <v:imagedata r:id="rId164" o:title=""/>
            <o:lock v:ext="edit" aspectratio="t"/>
            <w10:wrap type="none"/>
            <w10:anchorlock/>
          </v:shape>
          <o:OLEObject Type="Embed" ProgID="Equation.DSMT4" ShapeID="_x0000_i1099" DrawAspect="Content" ObjectID="_1468075799" r:id="rId163">
            <o:LockedField>false</o:LockedField>
          </o:OLEObject>
        </w:object>
      </w:r>
      <w:r>
        <w:t>表</w:t>
      </w:r>
      <w:r>
        <w:rPr>
          <w:rFonts w:hint="eastAsia"/>
        </w:rPr>
        <w:t>示，精确至</w:t>
      </w:r>
      <w:r>
        <w:t>0.</w:t>
      </w:r>
      <w:r>
        <w:rPr>
          <w:rFonts w:hint="eastAsia"/>
        </w:rPr>
        <w:t>1 s</w:t>
      </w:r>
      <w:r>
        <w:t>。</w:t>
      </w:r>
    </w:p>
    <w:p w14:paraId="20A68869">
      <w:pPr>
        <w:pStyle w:val="134"/>
        <w:spacing w:before="156" w:after="156"/>
      </w:pPr>
      <w:r>
        <w:rPr>
          <w:rFonts w:hint="eastAsia"/>
        </w:rPr>
        <w:t>基于扩展度的J形环间隙通过性，PJF</w:t>
      </w:r>
    </w:p>
    <w:p w14:paraId="2BD2C8AD">
      <w:pPr>
        <w:pStyle w:val="99"/>
        <w:ind w:firstLine="420"/>
      </w:pPr>
      <w:r>
        <w:rPr>
          <w:rFonts w:hint="eastAsia"/>
        </w:rPr>
        <w:t>按公式（6）计算混凝土扩展度与J形环扩展度的差值，结果</w:t>
      </w:r>
      <w:r>
        <w:t>精确至</w:t>
      </w:r>
      <w:r>
        <w:rPr>
          <w:rFonts w:hint="eastAsia"/>
        </w:rPr>
        <w:t xml:space="preserve">5 </w:t>
      </w:r>
      <w:r>
        <w:t>mm</w:t>
      </w:r>
      <w:r>
        <w:rPr>
          <w:rFonts w:hint="eastAsia"/>
        </w:rPr>
        <w:t>。</w:t>
      </w:r>
    </w:p>
    <w:p w14:paraId="20A6886A">
      <w:pPr>
        <w:pStyle w:val="306"/>
      </w:pPr>
      <w:r>
        <w:tab/>
      </w:r>
      <w:r>
        <w:rPr>
          <w:position w:val="-10"/>
        </w:rPr>
        <w:object>
          <v:shape id="_x0000_i1100" o:spt="75" type="#_x0000_t75" style="height:15.9pt;width:71.05pt;" o:ole="t" filled="f" o:preferrelative="t" stroked="f" coordsize="21600,21600">
            <v:path/>
            <v:fill on="f" focussize="0,0"/>
            <v:stroke on="f" joinstyle="miter"/>
            <v:imagedata r:id="rId166" o:title=""/>
            <o:lock v:ext="edit" aspectratio="t"/>
            <w10:wrap type="none"/>
            <w10:anchorlock/>
          </v:shape>
          <o:OLEObject Type="Embed" ProgID="Equation.DSMT4" ShapeID="_x0000_i1100" DrawAspect="Content" ObjectID="_1468075800" r:id="rId165">
            <o:LockedField>false</o:LockedField>
          </o:OLEObject>
        </w:object>
      </w:r>
      <w:r>
        <w:rPr>
          <w:rFonts w:hint="eastAsia"/>
        </w:rPr>
        <w:t>（6）</w:t>
      </w:r>
    </w:p>
    <w:p w14:paraId="0A8D79FB">
      <w:pPr>
        <w:pStyle w:val="99"/>
        <w:ind w:firstLine="420"/>
      </w:pPr>
      <w:r>
        <w:rPr>
          <w:rFonts w:hint="eastAsia"/>
        </w:rPr>
        <w:t>式中：</w:t>
      </w:r>
    </w:p>
    <w:p w14:paraId="5E782451">
      <w:pPr>
        <w:pStyle w:val="306"/>
      </w:pPr>
      <w:r>
        <w:rPr>
          <w:position w:val="-6"/>
        </w:rPr>
        <w:object>
          <v:shape id="_x0000_i1101" o:spt="75" type="#_x0000_t75" style="height:12.6pt;width:22.9pt;" o:ole="t" filled="f" o:preferrelative="t" stroked="f" coordsize="21600,21600">
            <v:path/>
            <v:fill on="f" focussize="0,0"/>
            <v:stroke on="f" joinstyle="miter"/>
            <v:imagedata r:id="rId168" o:title=""/>
            <o:lock v:ext="edit" aspectratio="t"/>
            <w10:wrap type="none"/>
            <w10:anchorlock/>
          </v:shape>
          <o:OLEObject Type="Embed" ProgID="Equation.DSMT4" ShapeID="_x0000_i1101" DrawAspect="Content" ObjectID="_1468075801" r:id="rId167">
            <o:LockedField>false</o:LockedField>
          </o:OLEObject>
        </w:object>
      </w:r>
      <w:r>
        <w:rPr>
          <w:rFonts w:hint="eastAsia"/>
        </w:rPr>
        <w:t>——基于扩展度的J形环间隙通过性，mm</w:t>
      </w:r>
    </w:p>
    <w:p w14:paraId="3611A441">
      <w:pPr>
        <w:pStyle w:val="306"/>
      </w:pPr>
      <w:r>
        <w:rPr>
          <w:position w:val="-6"/>
        </w:rPr>
        <w:object>
          <v:shape id="_x0000_i1102" o:spt="75" type="#_x0000_t75" style="height:12.6pt;width:17.3pt;" o:ole="t" filled="f" o:preferrelative="t" stroked="f" coordsize="21600,21600">
            <v:path/>
            <v:fill on="f" focussize="0,0"/>
            <v:stroke on="f" joinstyle="miter"/>
            <v:imagedata r:id="rId170" o:title=""/>
            <o:lock v:ext="edit" aspectratio="t"/>
            <w10:wrap type="none"/>
            <w10:anchorlock/>
          </v:shape>
          <o:OLEObject Type="Embed" ProgID="Equation.DSMT4" ShapeID="_x0000_i1102" DrawAspect="Content" ObjectID="_1468075802" r:id="rId169">
            <o:LockedField>false</o:LockedField>
          </o:OLEObject>
        </w:object>
      </w:r>
      <w:r>
        <w:rPr>
          <w:rFonts w:hint="eastAsia"/>
        </w:rPr>
        <w:t>——无J形环混凝土</w:t>
      </w:r>
      <w:r>
        <w:t>扩展度</w:t>
      </w:r>
      <w:r>
        <w:rPr>
          <w:rFonts w:hint="eastAsia"/>
        </w:rPr>
        <w:t>，mm</w:t>
      </w:r>
    </w:p>
    <w:p w14:paraId="23D4BD6A">
      <w:pPr>
        <w:pStyle w:val="306"/>
      </w:pPr>
      <w:r>
        <w:rPr>
          <w:position w:val="-10"/>
        </w:rPr>
        <w:object>
          <v:shape id="_x0000_i1103" o:spt="75" type="#_x0000_t75" style="height:15.9pt;width:19.15pt;" o:ole="t" filled="f" o:preferrelative="t" stroked="f" coordsize="21600,21600">
            <v:path/>
            <v:fill on="f" focussize="0,0"/>
            <v:stroke on="f" joinstyle="miter"/>
            <v:imagedata r:id="rId172" o:title=""/>
            <o:lock v:ext="edit" aspectratio="t"/>
            <w10:wrap type="none"/>
            <w10:anchorlock/>
          </v:shape>
          <o:OLEObject Type="Embed" ProgID="Equation.DSMT4" ShapeID="_x0000_i1103" DrawAspect="Content" ObjectID="_1468075803" r:id="rId171">
            <o:LockedField>false</o:LockedField>
          </o:OLEObject>
        </w:object>
      </w:r>
      <w:r>
        <w:rPr>
          <w:rFonts w:hint="eastAsia"/>
        </w:rPr>
        <w:t>——有J形环混凝土扩展度，mm</w:t>
      </w:r>
    </w:p>
    <w:p w14:paraId="20A6886B">
      <w:pPr>
        <w:pStyle w:val="148"/>
        <w:spacing w:before="156" w:after="156"/>
      </w:pPr>
      <w:r>
        <w:rPr>
          <w:rFonts w:hint="eastAsia"/>
        </w:rPr>
        <w:t>试验</w:t>
      </w:r>
      <w:r>
        <w:t>报告</w:t>
      </w:r>
    </w:p>
    <w:p w14:paraId="20A6886C">
      <w:pPr>
        <w:pStyle w:val="99"/>
        <w:ind w:firstLine="420"/>
      </w:pPr>
      <w:r>
        <w:rPr>
          <w:rFonts w:hint="eastAsia"/>
        </w:rPr>
        <w:t>试验</w:t>
      </w:r>
      <w:r>
        <w:t>报告应包括：</w:t>
      </w:r>
    </w:p>
    <w:p w14:paraId="20A6886D">
      <w:pPr>
        <w:pStyle w:val="99"/>
        <w:ind w:firstLine="420"/>
      </w:pPr>
      <w:r>
        <w:t>a)</w:t>
      </w:r>
      <w:r>
        <w:rPr>
          <w:rFonts w:hint="eastAsia"/>
        </w:rPr>
        <w:t xml:space="preserve"> 试验</w:t>
      </w:r>
      <w:r>
        <w:t>试样的标识；</w:t>
      </w:r>
    </w:p>
    <w:p w14:paraId="20A6886E">
      <w:pPr>
        <w:pStyle w:val="99"/>
        <w:ind w:firstLine="420"/>
      </w:pPr>
      <w:r>
        <w:t>b)</w:t>
      </w:r>
      <w:r>
        <w:rPr>
          <w:rFonts w:hint="eastAsia"/>
        </w:rPr>
        <w:t xml:space="preserve"> 试验地点</w:t>
      </w:r>
      <w:r>
        <w:t>；</w:t>
      </w:r>
    </w:p>
    <w:p w14:paraId="20A6886F">
      <w:pPr>
        <w:pStyle w:val="99"/>
        <w:adjustRightInd w:val="0"/>
        <w:snapToGrid w:val="0"/>
        <w:ind w:firstLine="420"/>
      </w:pPr>
      <w:r>
        <w:t>c)</w:t>
      </w:r>
      <w:r>
        <w:rPr>
          <w:rFonts w:hint="eastAsia"/>
        </w:rPr>
        <w:t xml:space="preserve"> </w:t>
      </w:r>
      <w:r>
        <w:t>试验</w:t>
      </w:r>
      <w:r>
        <w:rPr>
          <w:rFonts w:hint="eastAsia"/>
        </w:rPr>
        <w:t>日期和时间；</w:t>
      </w:r>
    </w:p>
    <w:p w14:paraId="20A68870">
      <w:pPr>
        <w:pStyle w:val="99"/>
        <w:adjustRightInd w:val="0"/>
        <w:snapToGrid w:val="0"/>
        <w:ind w:firstLine="420"/>
      </w:pPr>
      <w:r>
        <w:t>d)</w:t>
      </w:r>
      <w:r>
        <w:rPr>
          <w:rFonts w:hint="eastAsia"/>
        </w:rPr>
        <w:t xml:space="preserve"> 说明使用窄间隙或宽间隙J形环</w:t>
      </w:r>
      <w:r>
        <w:t>；</w:t>
      </w:r>
    </w:p>
    <w:p w14:paraId="20A68871">
      <w:pPr>
        <w:pStyle w:val="99"/>
        <w:adjustRightInd w:val="0"/>
        <w:snapToGrid w:val="0"/>
        <w:ind w:firstLine="420"/>
      </w:pPr>
      <w:r>
        <w:t>e)</w:t>
      </w:r>
      <w:r>
        <w:rPr>
          <w:rFonts w:hint="eastAsia"/>
        </w:rPr>
        <w:t xml:space="preserve"> 基于高度的J形环间隙通过性</w:t>
      </w:r>
      <w:r>
        <w:rPr>
          <w:position w:val="-6"/>
        </w:rPr>
        <w:object>
          <v:shape id="_x0000_i1104" o:spt="75" type="#_x0000_t75" style="height:12.6pt;width:20.55pt;" o:ole="t" filled="f" o:preferrelative="t" stroked="f" coordsize="21600,21600">
            <v:path/>
            <v:fill on="f" focussize="0,0"/>
            <v:stroke on="f" joinstyle="miter"/>
            <v:imagedata r:id="rId174" o:title=""/>
            <o:lock v:ext="edit" aspectratio="t"/>
            <w10:wrap type="none"/>
            <w10:anchorlock/>
          </v:shape>
          <o:OLEObject Type="Embed" ProgID="Equation.DSMT4" ShapeID="_x0000_i1104" DrawAspect="Content" ObjectID="_1468075804" r:id="rId173">
            <o:LockedField>false</o:LockedField>
          </o:OLEObject>
        </w:object>
      </w:r>
      <w:r>
        <w:t>，精确至1</w:t>
      </w:r>
      <w:r>
        <w:rPr>
          <w:rFonts w:hint="eastAsia"/>
        </w:rPr>
        <w:t xml:space="preserve"> </w:t>
      </w:r>
      <w:r>
        <w:t>mm；</w:t>
      </w:r>
    </w:p>
    <w:p w14:paraId="20A68872">
      <w:pPr>
        <w:pStyle w:val="99"/>
        <w:adjustRightInd w:val="0"/>
        <w:snapToGrid w:val="0"/>
        <w:ind w:firstLine="420"/>
      </w:pPr>
      <w:r>
        <w:t>f)</w:t>
      </w:r>
      <w:r>
        <w:rPr>
          <w:rFonts w:hint="eastAsia"/>
        </w:rPr>
        <w:t xml:space="preserve"> 扩展度</w:t>
      </w:r>
      <w:r>
        <w:rPr>
          <w:position w:val="-10"/>
        </w:rPr>
        <w:object>
          <v:shape id="_x0000_i1105" o:spt="75" type="#_x0000_t75" style="height:16.85pt;width:19.15pt;" o:ole="t" filled="f" o:preferrelative="t" stroked="f" coordsize="21600,21600">
            <v:path/>
            <v:fill on="f" focussize="0,0"/>
            <v:stroke on="f" joinstyle="miter"/>
            <v:imagedata r:id="rId176" o:title=""/>
            <o:lock v:ext="edit" aspectratio="t"/>
            <w10:wrap type="none"/>
            <w10:anchorlock/>
          </v:shape>
          <o:OLEObject Type="Embed" ProgID="Equation.DSMT4" ShapeID="_x0000_i1105" DrawAspect="Content" ObjectID="_1468075805" r:id="rId175">
            <o:LockedField>false</o:LockedField>
          </o:OLEObject>
        </w:object>
      </w:r>
      <w:r>
        <w:t>，精确至5</w:t>
      </w:r>
      <w:r>
        <w:rPr>
          <w:rFonts w:hint="eastAsia"/>
        </w:rPr>
        <w:t xml:space="preserve"> </w:t>
      </w:r>
      <w:r>
        <w:t>mm；</w:t>
      </w:r>
    </w:p>
    <w:p w14:paraId="20A68873">
      <w:pPr>
        <w:pStyle w:val="99"/>
        <w:adjustRightInd w:val="0"/>
        <w:snapToGrid w:val="0"/>
        <w:ind w:firstLine="420"/>
      </w:pPr>
      <w:r>
        <w:t>g)</w:t>
      </w:r>
      <w:r>
        <w:rPr>
          <w:rFonts w:hint="eastAsia"/>
        </w:rPr>
        <w:t xml:space="preserve"> 扩展时间</w:t>
      </w:r>
      <w:r>
        <w:rPr>
          <w:position w:val="-14"/>
        </w:rPr>
        <w:object>
          <v:shape id="_x0000_i1106" o:spt="75" type="#_x0000_t75" style="height:18.25pt;width:19.15pt;" o:ole="t" filled="f" o:preferrelative="t" stroked="f" coordsize="21600,21600">
            <v:path/>
            <v:fill on="f" focussize="0,0"/>
            <v:stroke on="f" joinstyle="miter"/>
            <v:imagedata r:id="rId164" o:title=""/>
            <o:lock v:ext="edit" aspectratio="t"/>
            <w10:wrap type="none"/>
            <w10:anchorlock/>
          </v:shape>
          <o:OLEObject Type="Embed" ProgID="Equation.DSMT4" ShapeID="_x0000_i1106" DrawAspect="Content" ObjectID="_1468075806" r:id="rId177">
            <o:LockedField>false</o:LockedField>
          </o:OLEObject>
        </w:object>
      </w:r>
      <w:r>
        <w:t>，精确至0.1</w:t>
      </w:r>
      <w:r>
        <w:rPr>
          <w:rFonts w:hint="eastAsia"/>
        </w:rPr>
        <w:t xml:space="preserve"> s</w:t>
      </w:r>
      <w:r>
        <w:t>（如有要求）；</w:t>
      </w:r>
    </w:p>
    <w:p w14:paraId="20A68874">
      <w:pPr>
        <w:pStyle w:val="99"/>
        <w:adjustRightInd w:val="0"/>
        <w:snapToGrid w:val="0"/>
        <w:ind w:firstLine="420"/>
      </w:pPr>
      <w:r>
        <w:rPr>
          <w:rFonts w:hint="eastAsia"/>
        </w:rPr>
        <w:t>h) 基于扩展度的J形环间隙通过性PJF</w:t>
      </w:r>
      <w:r>
        <w:t>，精确至1</w:t>
      </w:r>
      <w:r>
        <w:rPr>
          <w:rFonts w:hint="eastAsia"/>
        </w:rPr>
        <w:t xml:space="preserve"> </w:t>
      </w:r>
      <w:r>
        <w:t>mm；</w:t>
      </w:r>
    </w:p>
    <w:p w14:paraId="20A68875">
      <w:pPr>
        <w:pStyle w:val="99"/>
        <w:adjustRightInd w:val="0"/>
        <w:snapToGrid w:val="0"/>
        <w:ind w:firstLine="420"/>
      </w:pPr>
      <w:r>
        <w:rPr>
          <w:rFonts w:hint="eastAsia"/>
        </w:rPr>
        <w:t>i</w:t>
      </w:r>
      <w:r>
        <w:t>)</w:t>
      </w:r>
      <w:r>
        <w:rPr>
          <w:rFonts w:hint="eastAsia"/>
        </w:rPr>
        <w:t xml:space="preserve"> </w:t>
      </w:r>
      <w:r>
        <w:t>混凝</w:t>
      </w:r>
      <w:r>
        <w:rPr>
          <w:rFonts w:hint="eastAsia"/>
        </w:rPr>
        <w:t>土是否存在离析迹象；</w:t>
      </w:r>
    </w:p>
    <w:p w14:paraId="20A68876">
      <w:pPr>
        <w:pStyle w:val="99"/>
        <w:adjustRightInd w:val="0"/>
        <w:snapToGrid w:val="0"/>
        <w:ind w:firstLine="420"/>
      </w:pPr>
      <w:r>
        <w:rPr>
          <w:rFonts w:hint="eastAsia"/>
          <w:position w:val="-6"/>
        </w:rPr>
        <w:t>j</w:t>
      </w:r>
      <w:r>
        <w:t>)</w:t>
      </w:r>
      <w:r>
        <w:rPr>
          <w:rFonts w:hint="eastAsia"/>
        </w:rPr>
        <w:t xml:space="preserve"> 任何偏离标准试验方法的情况</w:t>
      </w:r>
      <w:r>
        <w:t>；</w:t>
      </w:r>
    </w:p>
    <w:p w14:paraId="20A68877">
      <w:pPr>
        <w:pStyle w:val="99"/>
        <w:adjustRightInd w:val="0"/>
        <w:snapToGrid w:val="0"/>
        <w:ind w:firstLine="420"/>
      </w:pPr>
      <w:r>
        <w:rPr>
          <w:rFonts w:hint="eastAsia"/>
        </w:rPr>
        <w:t>k</w:t>
      </w:r>
      <w:r>
        <w:t>)</w:t>
      </w:r>
      <w:r>
        <w:rPr>
          <w:rFonts w:hint="eastAsia"/>
        </w:rPr>
        <w:t xml:space="preserve"> </w:t>
      </w:r>
      <w:r>
        <w:t>技术负责</w:t>
      </w:r>
      <w:r>
        <w:rPr>
          <w:rFonts w:hint="eastAsia"/>
        </w:rPr>
        <w:t>人声明:试验符合本标准要求，j</w:t>
      </w:r>
      <w:r>
        <w:t>)</w:t>
      </w:r>
      <w:r>
        <w:rPr>
          <w:rFonts w:hint="eastAsia"/>
        </w:rPr>
        <w:t>项</w:t>
      </w:r>
      <w:r>
        <w:t>注明的除外。</w:t>
      </w:r>
    </w:p>
    <w:p w14:paraId="20A68879">
      <w:pPr>
        <w:pStyle w:val="99"/>
        <w:adjustRightInd w:val="0"/>
        <w:snapToGrid w:val="0"/>
        <w:ind w:firstLine="420"/>
      </w:pPr>
      <w:r>
        <w:t>该报告可能包括：</w:t>
      </w:r>
    </w:p>
    <w:p w14:paraId="20A6887A">
      <w:pPr>
        <w:pStyle w:val="99"/>
        <w:adjustRightInd w:val="0"/>
        <w:snapToGrid w:val="0"/>
        <w:ind w:firstLine="420"/>
      </w:pPr>
      <w:r>
        <w:t>试验时混凝</w:t>
      </w:r>
      <w:r>
        <w:rPr>
          <w:rFonts w:hint="eastAsia"/>
        </w:rPr>
        <w:t>土的温度</w:t>
      </w:r>
      <w:r>
        <w:t>；</w:t>
      </w:r>
    </w:p>
    <w:p w14:paraId="20A6887B">
      <w:pPr>
        <w:pStyle w:val="99"/>
        <w:adjustRightInd w:val="0"/>
        <w:snapToGrid w:val="0"/>
        <w:ind w:firstLine="420"/>
      </w:pPr>
      <w:r>
        <w:t>试验时混凝</w:t>
      </w:r>
      <w:r>
        <w:rPr>
          <w:rFonts w:hint="eastAsia"/>
        </w:rPr>
        <w:t>土的龄期（如已知）</w:t>
      </w:r>
      <w:r>
        <w:t>。</w:t>
      </w:r>
    </w:p>
    <w:p w14:paraId="20A688AB">
      <w:pPr>
        <w:pStyle w:val="147"/>
        <w:spacing w:before="312" w:after="312"/>
        <w:sectPr>
          <w:pgSz w:w="11906" w:h="16838"/>
          <w:pgMar w:top="1928" w:right="1134" w:bottom="1134" w:left="1134" w:header="1418" w:footer="1134" w:gutter="284"/>
          <w:pgNumType w:fmt="decimal"/>
          <w:cols w:space="425" w:num="1"/>
          <w:formProt w:val="0"/>
          <w:docGrid w:type="lines" w:linePitch="312" w:charSpace="0"/>
        </w:sectPr>
      </w:pPr>
      <w:bookmarkStart w:id="50" w:name="_Toc134807054"/>
    </w:p>
    <w:p w14:paraId="20A688AC">
      <w:pPr>
        <w:pStyle w:val="147"/>
        <w:spacing w:before="312" w:after="312"/>
      </w:pPr>
      <w:bookmarkStart w:id="51" w:name="_Toc187843663"/>
      <w:r>
        <w:rPr>
          <w:rFonts w:hint="eastAsia"/>
        </w:rPr>
        <w:t>U形箱试验</w:t>
      </w:r>
      <w:bookmarkEnd w:id="50"/>
      <w:bookmarkEnd w:id="51"/>
    </w:p>
    <w:p w14:paraId="20A688AD">
      <w:pPr>
        <w:pStyle w:val="148"/>
        <w:spacing w:before="156" w:after="156"/>
      </w:pPr>
      <w:r>
        <w:rPr>
          <w:rFonts w:hint="eastAsia"/>
        </w:rPr>
        <w:t>适用范围</w:t>
      </w:r>
    </w:p>
    <w:p w14:paraId="20A688AE">
      <w:pPr>
        <w:pStyle w:val="99"/>
        <w:ind w:firstLine="420"/>
      </w:pPr>
      <w:r>
        <w:rPr>
          <w:rFonts w:hint="eastAsia"/>
        </w:rPr>
        <w:t>本试验方法宜用于骨料最大公称粒径不大于20 mm的自密实混凝土间隙通过性能的测定。</w:t>
      </w:r>
    </w:p>
    <w:p w14:paraId="20A688AF">
      <w:pPr>
        <w:pStyle w:val="148"/>
        <w:spacing w:before="156" w:after="156"/>
      </w:pPr>
      <w:r>
        <w:t>原理</w:t>
      </w:r>
    </w:p>
    <w:p w14:paraId="20A688B0">
      <w:pPr>
        <w:pStyle w:val="99"/>
        <w:ind w:firstLine="420"/>
      </w:pPr>
      <w:r>
        <w:rPr>
          <w:rFonts w:hint="eastAsia"/>
        </w:rPr>
        <w:t>本试验利用填充高度测试新拌混凝土的自密实性能。测试时，一定量的新拌混凝土流经可变钢筋隔栅型障碍之间的间隙，流入相邻封闭空间，随后测量混凝土的填充高度，该高度值可作为自密实混凝土间隙通过性能的评价指标。</w:t>
      </w:r>
    </w:p>
    <w:p w14:paraId="20A688B2">
      <w:pPr>
        <w:pStyle w:val="148"/>
        <w:spacing w:before="156" w:after="156"/>
      </w:pPr>
      <w:r>
        <w:t>仪器</w:t>
      </w:r>
    </w:p>
    <w:p w14:paraId="20A688B3">
      <w:pPr>
        <w:pStyle w:val="99"/>
        <w:ind w:firstLine="420"/>
      </w:pPr>
      <w:r>
        <w:rPr>
          <w:rFonts w:hint="eastAsia"/>
        </w:rPr>
        <w:t>试验</w:t>
      </w:r>
      <w:r>
        <w:t>设备应符合以下要求：</w:t>
      </w:r>
    </w:p>
    <w:p w14:paraId="20A688B4">
      <w:pPr>
        <w:pStyle w:val="99"/>
        <w:ind w:firstLine="420"/>
      </w:pPr>
      <w:r>
        <w:t>a)</w:t>
      </w:r>
      <w:r>
        <w:rPr>
          <w:rFonts w:hint="eastAsia"/>
        </w:rPr>
        <w:t xml:space="preserve"> </w:t>
      </w:r>
      <w:r>
        <w:t>填充</w:t>
      </w:r>
      <w:r>
        <w:rPr>
          <w:rFonts w:hint="eastAsia"/>
        </w:rPr>
        <w:t>仪器</w:t>
      </w:r>
      <w:r>
        <w:t>应为U形或</w:t>
      </w:r>
      <w:r>
        <w:rPr>
          <w:rFonts w:hint="eastAsia"/>
        </w:rPr>
        <w:t>箱</w:t>
      </w:r>
      <w:r>
        <w:t>形</w:t>
      </w:r>
      <w:r>
        <w:rPr>
          <w:rFonts w:hint="eastAsia"/>
        </w:rPr>
        <w:t>容器</w:t>
      </w:r>
      <w:r>
        <w:tab/>
      </w:r>
      <w:r>
        <w:rPr>
          <w:rFonts w:hint="eastAsia"/>
        </w:rPr>
        <w:t>（图11）</w:t>
      </w:r>
      <w:r>
        <w:t>，</w:t>
      </w:r>
      <w:r>
        <w:rPr>
          <w:rFonts w:hint="eastAsia"/>
        </w:rPr>
        <w:t>仪器应由表面平整光滑的材料制成，并具有足够刚度且在混凝土填装和流动过程中应不发生变形，</w:t>
      </w:r>
      <w:r>
        <w:t>。</w:t>
      </w:r>
    </w:p>
    <w:p w14:paraId="20A688B5">
      <w:pPr>
        <w:pStyle w:val="99"/>
        <w:ind w:firstLine="450" w:firstLineChars="300"/>
        <w:rPr>
          <w:sz w:val="15"/>
          <w:szCs w:val="15"/>
        </w:rPr>
      </w:pPr>
      <w:r>
        <w:rPr>
          <w:sz w:val="15"/>
          <w:szCs w:val="15"/>
        </w:rPr>
        <w:t>注1：</w:t>
      </w:r>
      <w:r>
        <w:rPr>
          <w:rFonts w:hint="eastAsia"/>
          <w:sz w:val="15"/>
          <w:szCs w:val="15"/>
        </w:rPr>
        <w:t>仪器</w:t>
      </w:r>
      <w:r>
        <w:rPr>
          <w:sz w:val="15"/>
          <w:szCs w:val="15"/>
        </w:rPr>
        <w:t>内表面应平整光滑，以尽量减少混凝土与</w:t>
      </w:r>
      <w:r>
        <w:rPr>
          <w:rFonts w:hint="eastAsia"/>
          <w:sz w:val="15"/>
          <w:szCs w:val="15"/>
        </w:rPr>
        <w:t>仪器</w:t>
      </w:r>
      <w:r>
        <w:rPr>
          <w:sz w:val="15"/>
          <w:szCs w:val="15"/>
        </w:rPr>
        <w:t>之间的摩擦，可以使用</w:t>
      </w:r>
      <w:r>
        <w:rPr>
          <w:rFonts w:hint="eastAsia"/>
          <w:sz w:val="15"/>
          <w:szCs w:val="15"/>
        </w:rPr>
        <w:t>任意</w:t>
      </w:r>
      <w:r>
        <w:rPr>
          <w:sz w:val="15"/>
          <w:szCs w:val="15"/>
        </w:rPr>
        <w:t>坚固且表面光滑的材料，透明材料可以</w:t>
      </w:r>
      <w:r>
        <w:rPr>
          <w:rFonts w:hint="eastAsia"/>
          <w:sz w:val="15"/>
          <w:szCs w:val="15"/>
        </w:rPr>
        <w:t>便于</w:t>
      </w:r>
      <w:r>
        <w:rPr>
          <w:sz w:val="15"/>
          <w:szCs w:val="15"/>
        </w:rPr>
        <w:t>观察混凝土的流动状态。</w:t>
      </w:r>
    </w:p>
    <w:p w14:paraId="20A688B6">
      <w:pPr>
        <w:pStyle w:val="99"/>
        <w:ind w:firstLine="420"/>
      </w:pPr>
      <w:r>
        <w:t>b)</w:t>
      </w:r>
      <w:r>
        <w:rPr>
          <w:rFonts w:hint="eastAsia"/>
        </w:rPr>
        <w:t xml:space="preserve"> </w:t>
      </w:r>
      <w:r>
        <w:t>填充</w:t>
      </w:r>
      <w:r>
        <w:rPr>
          <w:rFonts w:hint="eastAsia"/>
        </w:rPr>
        <w:t>仪器中央部位</w:t>
      </w:r>
      <w:r>
        <w:t>应</w:t>
      </w:r>
      <w:r>
        <w:rPr>
          <w:rFonts w:hint="eastAsia"/>
        </w:rPr>
        <w:t>放置由可变钢筋格栅垂直排成一列的障碍物（图11）</w:t>
      </w:r>
      <w:r>
        <w:t>。</w:t>
      </w:r>
    </w:p>
    <w:p w14:paraId="20A688B7">
      <w:pPr>
        <w:pStyle w:val="99"/>
        <w:ind w:firstLine="450" w:firstLineChars="300"/>
        <w:rPr>
          <w:sz w:val="15"/>
          <w:szCs w:val="15"/>
        </w:rPr>
      </w:pPr>
      <w:r>
        <w:rPr>
          <w:sz w:val="15"/>
          <w:szCs w:val="15"/>
        </w:rPr>
        <w:t>注2</w:t>
      </w:r>
      <w:r>
        <w:rPr>
          <w:rFonts w:hint="eastAsia"/>
          <w:sz w:val="15"/>
          <w:szCs w:val="15"/>
        </w:rPr>
        <w:t>：钢筋隔栅</w:t>
      </w:r>
      <w:r>
        <w:rPr>
          <w:sz w:val="15"/>
          <w:szCs w:val="15"/>
        </w:rPr>
        <w:t>障碍</w:t>
      </w:r>
      <w:r>
        <w:rPr>
          <w:rFonts w:hint="eastAsia"/>
          <w:sz w:val="15"/>
          <w:szCs w:val="15"/>
        </w:rPr>
        <w:t>有两种类型</w:t>
      </w:r>
      <w:r>
        <w:rPr>
          <w:sz w:val="15"/>
          <w:szCs w:val="15"/>
        </w:rPr>
        <w:t>：由五</w:t>
      </w:r>
      <w:r>
        <w:rPr>
          <w:rFonts w:hint="eastAsia"/>
          <w:sz w:val="15"/>
          <w:szCs w:val="15"/>
        </w:rPr>
        <w:t>根</w:t>
      </w:r>
      <w:r>
        <w:rPr>
          <w:sz w:val="15"/>
          <w:szCs w:val="15"/>
        </w:rPr>
        <w:t>D10</w:t>
      </w:r>
      <w:r>
        <w:rPr>
          <w:rFonts w:hint="eastAsia"/>
          <w:sz w:val="15"/>
          <w:szCs w:val="15"/>
        </w:rPr>
        <w:t>钢筋</w:t>
      </w:r>
      <w:r>
        <w:rPr>
          <w:sz w:val="15"/>
          <w:szCs w:val="15"/>
        </w:rPr>
        <w:t>组成的障碍R1和由三</w:t>
      </w:r>
      <w:r>
        <w:rPr>
          <w:rFonts w:hint="eastAsia"/>
          <w:sz w:val="15"/>
          <w:szCs w:val="15"/>
        </w:rPr>
        <w:t>根</w:t>
      </w:r>
      <w:r>
        <w:rPr>
          <w:sz w:val="15"/>
          <w:szCs w:val="15"/>
        </w:rPr>
        <w:t>D13</w:t>
      </w:r>
      <w:r>
        <w:rPr>
          <w:rFonts w:hint="eastAsia"/>
          <w:sz w:val="15"/>
          <w:szCs w:val="15"/>
        </w:rPr>
        <w:t>钢筋</w:t>
      </w:r>
      <w:r>
        <w:rPr>
          <w:sz w:val="15"/>
          <w:szCs w:val="15"/>
        </w:rPr>
        <w:t>组成的障碍R2</w:t>
      </w:r>
      <w:r>
        <w:rPr>
          <w:rFonts w:hint="eastAsia"/>
          <w:sz w:val="15"/>
          <w:szCs w:val="15"/>
        </w:rPr>
        <w:t>，</w:t>
      </w:r>
      <w:r>
        <w:rPr>
          <w:sz w:val="15"/>
          <w:szCs w:val="15"/>
        </w:rPr>
        <w:t>应根据</w:t>
      </w:r>
      <w:r>
        <w:rPr>
          <w:rFonts w:hint="eastAsia"/>
          <w:sz w:val="15"/>
          <w:szCs w:val="15"/>
        </w:rPr>
        <w:t>试验目的选择</w:t>
      </w:r>
      <w:r>
        <w:rPr>
          <w:sz w:val="15"/>
          <w:szCs w:val="15"/>
        </w:rPr>
        <w:t>合适的类型。</w:t>
      </w:r>
    </w:p>
    <w:p w14:paraId="20A688B8">
      <w:pPr>
        <w:pStyle w:val="99"/>
        <w:ind w:firstLine="420"/>
      </w:pPr>
      <w:r>
        <w:t>c) 填充仪器应采用可分隔结构，通过在底部中央的凹槽中插入装有障碍物的隔板，并通过隔板闸门的打开和关闭，将仪器分隔为A室和B室。</w:t>
      </w:r>
    </w:p>
    <w:p w14:paraId="20A688B9">
      <w:pPr>
        <w:pStyle w:val="99"/>
        <w:ind w:firstLine="450" w:firstLineChars="300"/>
        <w:rPr>
          <w:sz w:val="15"/>
          <w:szCs w:val="15"/>
        </w:rPr>
      </w:pPr>
      <w:r>
        <w:rPr>
          <w:sz w:val="15"/>
          <w:szCs w:val="15"/>
        </w:rPr>
        <w:t>注3</w:t>
      </w:r>
      <w:r>
        <w:rPr>
          <w:rFonts w:hint="eastAsia"/>
          <w:sz w:val="15"/>
          <w:szCs w:val="15"/>
        </w:rPr>
        <w:t>：</w:t>
      </w:r>
      <w:r>
        <w:rPr>
          <w:sz w:val="15"/>
          <w:szCs w:val="15"/>
        </w:rPr>
        <w:t>如果使</w:t>
      </w:r>
      <w:r>
        <w:rPr>
          <w:rFonts w:hint="eastAsia"/>
          <w:sz w:val="15"/>
          <w:szCs w:val="15"/>
        </w:rPr>
        <w:t>用在较窄空间内具有良好流动性的自密实混凝土，且混凝土与仪器内表面之间几乎没有摩擦，则在如图11所示例的仪器中，A室和B室之间达到平衡后，B室混凝土的理论填充高度分别为365 mm和335 mm，该数值应作为填充仪器的最大填充高度，但最大填充高度可能会因仪器尺寸误差、隔板厚度和隔板闸门厚度而略有差异。因此，宜通过测量B室静态水位等方式确认所用填充仪器的最大填充高度。</w:t>
      </w:r>
    </w:p>
    <w:p w14:paraId="20A688BA">
      <w:pPr>
        <w:pStyle w:val="99"/>
        <w:ind w:firstLine="420"/>
      </w:pPr>
      <w:r>
        <w:t>d)</w:t>
      </w:r>
      <w:r>
        <w:rPr>
          <w:rFonts w:hint="eastAsia"/>
        </w:rPr>
        <w:t xml:space="preserve"> </w:t>
      </w:r>
      <w:r>
        <w:t>当</w:t>
      </w:r>
      <w:r>
        <w:rPr>
          <w:rFonts w:hint="eastAsia"/>
        </w:rPr>
        <w:t>需测定</w:t>
      </w:r>
      <w:r>
        <w:t>混凝</w:t>
      </w:r>
      <w:r>
        <w:rPr>
          <w:rFonts w:hint="eastAsia"/>
        </w:rPr>
        <w:t>土通过障碍物后的粗骨料含量时，填充仪器应在B室靠近障碍物处设置可开启取样门结构（图11）。</w:t>
      </w:r>
    </w:p>
    <w:p w14:paraId="20A688BB">
      <w:pPr>
        <w:pStyle w:val="99"/>
        <w:ind w:firstLine="450" w:firstLineChars="300"/>
        <w:rPr>
          <w:sz w:val="15"/>
          <w:szCs w:val="15"/>
        </w:rPr>
      </w:pPr>
      <w:r>
        <w:rPr>
          <w:sz w:val="15"/>
          <w:szCs w:val="15"/>
        </w:rPr>
        <w:t>注4</w:t>
      </w:r>
      <w:r>
        <w:rPr>
          <w:rFonts w:hint="eastAsia"/>
          <w:sz w:val="15"/>
          <w:szCs w:val="15"/>
        </w:rPr>
        <w:t>：</w:t>
      </w:r>
      <w:r>
        <w:rPr>
          <w:sz w:val="15"/>
          <w:szCs w:val="15"/>
        </w:rPr>
        <w:t>通常</w:t>
      </w:r>
      <w:r>
        <w:rPr>
          <w:rFonts w:hint="eastAsia"/>
          <w:sz w:val="15"/>
          <w:szCs w:val="15"/>
        </w:rPr>
        <w:t>无需测定</w:t>
      </w:r>
      <w:r>
        <w:rPr>
          <w:sz w:val="15"/>
          <w:szCs w:val="15"/>
        </w:rPr>
        <w:t>粗</w:t>
      </w:r>
      <w:r>
        <w:rPr>
          <w:rFonts w:hint="eastAsia"/>
          <w:sz w:val="15"/>
          <w:szCs w:val="15"/>
        </w:rPr>
        <w:t>骨料含量，但对于在需要更精确评估混凝土在不振捣浇筑时在狭窄空间的通过性能时，应在混凝土通过</w:t>
      </w:r>
      <w:r>
        <w:rPr>
          <w:sz w:val="15"/>
          <w:szCs w:val="15"/>
        </w:rPr>
        <w:t>障碍物后从障碍物附近取样</w:t>
      </w:r>
      <w:r>
        <w:rPr>
          <w:rFonts w:hint="eastAsia"/>
          <w:sz w:val="15"/>
          <w:szCs w:val="15"/>
        </w:rPr>
        <w:t>进行粗骨料含量测定。</w:t>
      </w:r>
    </w:p>
    <w:p w14:paraId="20A688BC">
      <w:pPr>
        <w:pStyle w:val="99"/>
        <w:ind w:firstLine="420"/>
      </w:pPr>
      <w:r>
        <w:t>e)</w:t>
      </w:r>
      <w:r>
        <w:rPr>
          <w:rFonts w:hint="eastAsia"/>
        </w:rPr>
        <w:t xml:space="preserve"> </w:t>
      </w:r>
      <w:r>
        <w:t>除</w:t>
      </w:r>
      <w:r>
        <w:rPr>
          <w:rFonts w:hint="eastAsia"/>
        </w:rPr>
        <w:t>填充仪器</w:t>
      </w:r>
      <w:r>
        <w:t>外，还应准备</w:t>
      </w:r>
      <w:r>
        <w:rPr>
          <w:rFonts w:hint="eastAsia"/>
        </w:rPr>
        <w:t>浇筑盛料器（如5 L塑料桶）</w:t>
      </w:r>
      <w:r>
        <w:t>、</w:t>
      </w:r>
      <w:r>
        <w:rPr>
          <w:rFonts w:hint="eastAsia"/>
        </w:rPr>
        <w:t>刮刀、刻度尺、秒表、湿布等。刻度尺的分度值不应大于</w:t>
      </w:r>
      <w:r>
        <w:t>1</w:t>
      </w:r>
      <w:r>
        <w:rPr>
          <w:rFonts w:hint="eastAsia"/>
        </w:rPr>
        <w:t xml:space="preserve"> mm，秒表的精度不应低于</w:t>
      </w:r>
      <w:r>
        <w:t>0.1</w:t>
      </w:r>
      <w:r>
        <w:rPr>
          <w:rFonts w:hint="eastAsia"/>
        </w:rPr>
        <w:t xml:space="preserve"> s</w:t>
      </w:r>
      <w:r>
        <w:t>。</w:t>
      </w:r>
    </w:p>
    <w:p w14:paraId="20A688BD">
      <w:pPr>
        <w:pStyle w:val="124"/>
        <w:spacing w:before="312" w:after="312" w:line="360" w:lineRule="auto"/>
        <w:ind w:firstLine="0"/>
        <w:jc w:val="center"/>
        <w:rPr>
          <w:rFonts w:eastAsiaTheme="minorEastAsia"/>
          <w:sz w:val="24"/>
          <w:szCs w:val="24"/>
          <w:lang w:val="en-US" w:eastAsia="zh-CN"/>
        </w:rPr>
      </w:pPr>
      <w:r>
        <w:rPr>
          <w:rFonts w:eastAsiaTheme="minorEastAsia"/>
          <w:sz w:val="24"/>
          <w:szCs w:val="24"/>
          <w:lang w:val="en-US" w:eastAsia="zh-CN"/>
        </w:rPr>
        <w:drawing>
          <wp:inline distT="0" distB="0" distL="0" distR="0">
            <wp:extent cx="3223260" cy="2339975"/>
            <wp:effectExtent l="0" t="0" r="0" b="3175"/>
            <wp:docPr id="1691739597" name="图片 26" descr="形状&#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39597" name="图片 26" descr="形状&#10;&#10;低可信度描述已自动生成"/>
                    <pic:cNvPicPr>
                      <a:picLocks noChangeAspect="1"/>
                    </pic:cNvPicPr>
                  </pic:nvPicPr>
                  <pic:blipFill>
                    <a:blip r:embed="rId178">
                      <a:extLst>
                        <a:ext uri="{28A0092B-C50C-407E-A947-70E740481C1C}">
                          <a14:useLocalDpi xmlns:a14="http://schemas.microsoft.com/office/drawing/2010/main" val="0"/>
                        </a:ext>
                      </a:extLst>
                    </a:blip>
                    <a:stretch>
                      <a:fillRect/>
                    </a:stretch>
                  </pic:blipFill>
                  <pic:spPr>
                    <a:xfrm>
                      <a:off x="0" y="0"/>
                      <a:ext cx="3223770" cy="2340000"/>
                    </a:xfrm>
                    <a:prstGeom prst="rect">
                      <a:avLst/>
                    </a:prstGeom>
                  </pic:spPr>
                </pic:pic>
              </a:graphicData>
            </a:graphic>
          </wp:inline>
        </w:drawing>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2995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267C5D82">
            <w:pPr>
              <w:pStyle w:val="124"/>
              <w:spacing w:line="240" w:lineRule="auto"/>
              <w:ind w:firstLine="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a)U形箱</w:t>
            </w:r>
          </w:p>
        </w:tc>
        <w:tc>
          <w:tcPr>
            <w:tcW w:w="4672" w:type="dxa"/>
          </w:tcPr>
          <w:p w14:paraId="0C1C026C">
            <w:pPr>
              <w:pStyle w:val="124"/>
              <w:spacing w:line="240" w:lineRule="auto"/>
              <w:ind w:firstLine="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b)方形箱</w:t>
            </w:r>
          </w:p>
        </w:tc>
      </w:tr>
    </w:tbl>
    <w:p w14:paraId="20A688BE">
      <w:pPr>
        <w:pStyle w:val="214"/>
        <w:spacing w:before="156" w:after="156"/>
      </w:pPr>
      <w:r>
        <w:rPr>
          <w:rFonts w:hint="eastAsia"/>
        </w:rPr>
        <w:t>自密实性能试验装置的形状和尺寸（mm）</w:t>
      </w:r>
    </w:p>
    <w:p w14:paraId="557B3FB9">
      <w:pPr>
        <w:pStyle w:val="99"/>
        <w:ind w:firstLine="0" w:firstLineChars="0"/>
        <w:jc w:val="center"/>
        <w:rPr>
          <w:sz w:val="15"/>
          <w:szCs w:val="15"/>
        </w:rPr>
      </w:pPr>
      <w:r>
        <w:rPr>
          <w:rFonts w:hint="eastAsia"/>
          <w:sz w:val="15"/>
          <w:szCs w:val="15"/>
        </w:rPr>
        <w:t>1-夹具；2-隔板；3-隔板闸门；4-取样门；5-障碍物；6-透明板；7-A室；8-B室</w:t>
      </w:r>
    </w:p>
    <w:p w14:paraId="36828EA8">
      <w:pPr>
        <w:pStyle w:val="99"/>
        <w:ind w:firstLine="0" w:firstLineChars="0"/>
        <w:jc w:val="center"/>
        <w:rPr>
          <w:sz w:val="15"/>
          <w:szCs w:val="15"/>
        </w:rPr>
      </w:pPr>
      <w:r>
        <w:rPr>
          <w:rFonts w:hint="eastAsia"/>
          <w:sz w:val="15"/>
          <w:szCs w:val="15"/>
        </w:rPr>
        <w:t>a-t=10 mm；b-R</w:t>
      </w:r>
      <w:r>
        <w:rPr>
          <w:rFonts w:hint="eastAsia"/>
          <w:sz w:val="15"/>
          <w:szCs w:val="15"/>
          <w:vertAlign w:val="subscript"/>
        </w:rPr>
        <w:t>1</w:t>
      </w:r>
      <w:r>
        <w:rPr>
          <w:rFonts w:hint="eastAsia"/>
          <w:sz w:val="15"/>
          <w:szCs w:val="15"/>
        </w:rPr>
        <w:t>；c-R</w:t>
      </w:r>
      <w:r>
        <w:rPr>
          <w:rFonts w:hint="eastAsia"/>
          <w:sz w:val="15"/>
          <w:szCs w:val="15"/>
          <w:vertAlign w:val="subscript"/>
        </w:rPr>
        <w:t>2</w:t>
      </w:r>
      <w:r>
        <w:rPr>
          <w:rFonts w:hint="eastAsia"/>
          <w:sz w:val="15"/>
          <w:szCs w:val="15"/>
        </w:rPr>
        <w:t>；d- t=5 mm,；e-t=10 mm</w:t>
      </w:r>
    </w:p>
    <w:p w14:paraId="20A688BF">
      <w:pPr>
        <w:pStyle w:val="148"/>
        <w:spacing w:before="156" w:after="156"/>
      </w:pPr>
      <w:r>
        <w:rPr>
          <w:rFonts w:hint="eastAsia"/>
        </w:rPr>
        <w:t>取样与试样的制备</w:t>
      </w:r>
    </w:p>
    <w:p w14:paraId="20A688C0">
      <w:pPr>
        <w:pStyle w:val="99"/>
        <w:ind w:firstLine="420"/>
      </w:pPr>
      <w:r>
        <w:rPr>
          <w:rFonts w:hint="eastAsia"/>
        </w:rPr>
        <w:t>取样与试样的制备</w:t>
      </w:r>
      <w:r>
        <w:t>应</w:t>
      </w:r>
      <w:r>
        <w:rPr>
          <w:rFonts w:hint="eastAsia"/>
        </w:rPr>
        <w:t>按照GB/T 50080进行。</w:t>
      </w:r>
    </w:p>
    <w:p w14:paraId="20A688C1">
      <w:pPr>
        <w:pStyle w:val="148"/>
        <w:spacing w:before="156" w:after="156"/>
      </w:pPr>
      <w:r>
        <w:t>试验</w:t>
      </w:r>
      <w:r>
        <w:rPr>
          <w:rFonts w:hint="eastAsia"/>
        </w:rPr>
        <w:t>步骤</w:t>
      </w:r>
    </w:p>
    <w:p w14:paraId="20A688C2">
      <w:pPr>
        <w:pStyle w:val="99"/>
        <w:ind w:firstLine="420"/>
      </w:pPr>
      <w:r>
        <w:rPr>
          <w:rFonts w:hint="eastAsia"/>
        </w:rPr>
        <w:t>试验</w:t>
      </w:r>
      <w:r>
        <w:t>应按</w:t>
      </w:r>
      <w:r>
        <w:rPr>
          <w:rFonts w:hint="eastAsia"/>
        </w:rPr>
        <w:t>以下步骤进行</w:t>
      </w:r>
      <w:r>
        <w:t>：</w:t>
      </w:r>
    </w:p>
    <w:p w14:paraId="20A688C3">
      <w:pPr>
        <w:pStyle w:val="99"/>
        <w:ind w:firstLine="420"/>
      </w:pPr>
      <w:r>
        <w:t>a)</w:t>
      </w:r>
      <w:r>
        <w:rPr>
          <w:rFonts w:hint="eastAsia"/>
        </w:rPr>
        <w:t xml:space="preserve"> </w:t>
      </w:r>
      <w:r>
        <w:t>将U形或</w:t>
      </w:r>
      <w:r>
        <w:rPr>
          <w:rFonts w:hint="eastAsia"/>
        </w:rPr>
        <w:t>箱</w:t>
      </w:r>
      <w:r>
        <w:t>形</w:t>
      </w:r>
      <w:r>
        <w:rPr>
          <w:rFonts w:hint="eastAsia"/>
        </w:rPr>
        <w:t>容器</w:t>
      </w:r>
      <w:r>
        <w:t>垂直放置，</w:t>
      </w:r>
      <w:r>
        <w:rPr>
          <w:rFonts w:hint="eastAsia"/>
        </w:rPr>
        <w:t>顶面为水平状态</w:t>
      </w:r>
      <w:r>
        <w:t>。</w:t>
      </w:r>
    </w:p>
    <w:p w14:paraId="20A688C4">
      <w:pPr>
        <w:pStyle w:val="99"/>
        <w:ind w:firstLine="420"/>
      </w:pPr>
      <w:r>
        <w:t>b)</w:t>
      </w:r>
      <w:r>
        <w:rPr>
          <w:rFonts w:hint="eastAsia"/>
        </w:rPr>
        <w:t xml:space="preserve"> </w:t>
      </w:r>
      <w:r>
        <w:t>将</w:t>
      </w:r>
      <w:r>
        <w:rPr>
          <w:rFonts w:hint="eastAsia"/>
        </w:rPr>
        <w:t>装有障碍物的隔板插入</w:t>
      </w:r>
      <w:r>
        <w:t>U形或</w:t>
      </w:r>
      <w:r>
        <w:rPr>
          <w:rFonts w:hint="eastAsia"/>
        </w:rPr>
        <w:t>箱</w:t>
      </w:r>
      <w:r>
        <w:t>形</w:t>
      </w:r>
      <w:r>
        <w:rPr>
          <w:rFonts w:hint="eastAsia"/>
        </w:rPr>
        <w:t>容器</w:t>
      </w:r>
      <w:r>
        <w:t>。</w:t>
      </w:r>
    </w:p>
    <w:p w14:paraId="20A688C5">
      <w:pPr>
        <w:pStyle w:val="99"/>
        <w:ind w:firstLine="420"/>
      </w:pPr>
      <w:r>
        <w:t>c)</w:t>
      </w:r>
      <w:r>
        <w:rPr>
          <w:rFonts w:hint="eastAsia"/>
        </w:rPr>
        <w:t xml:space="preserve"> 用湿布擦拭仪器内部、隔板闸门、隔板和钢筋隔栅</w:t>
      </w:r>
      <w:r>
        <w:t>障碍</w:t>
      </w:r>
      <w:r>
        <w:rPr>
          <w:rFonts w:hint="eastAsia"/>
        </w:rPr>
        <w:t>表面</w:t>
      </w:r>
      <w:r>
        <w:t>。</w:t>
      </w:r>
    </w:p>
    <w:p w14:paraId="20A688C6">
      <w:pPr>
        <w:pStyle w:val="99"/>
        <w:adjustRightInd w:val="0"/>
        <w:snapToGrid w:val="0"/>
        <w:ind w:firstLine="420"/>
      </w:pPr>
      <w:r>
        <w:t>d)</w:t>
      </w:r>
      <w:r>
        <w:rPr>
          <w:rFonts w:hint="eastAsia"/>
        </w:rPr>
        <w:t xml:space="preserve"> 关闭隔板闸门，利用盛料器等工具将混凝土拌合物一次性连续倾倒至容器</w:t>
      </w:r>
      <w:r>
        <w:t>A</w:t>
      </w:r>
      <w:r>
        <w:rPr>
          <w:rFonts w:hint="eastAsia"/>
        </w:rPr>
        <w:t>室，直至与A室上边缘齐平，过程中不得敲击或振捣</w:t>
      </w:r>
      <w:r>
        <w:t>。</w:t>
      </w:r>
    </w:p>
    <w:p w14:paraId="20A688C7">
      <w:pPr>
        <w:pStyle w:val="99"/>
        <w:adjustRightInd w:val="0"/>
        <w:snapToGrid w:val="0"/>
        <w:ind w:firstLine="420"/>
      </w:pPr>
      <w:r>
        <w:t>e)</w:t>
      </w:r>
      <w:r>
        <w:rPr>
          <w:rFonts w:hint="eastAsia"/>
        </w:rPr>
        <w:t xml:space="preserve"> </w:t>
      </w:r>
      <w:r>
        <w:t>使</w:t>
      </w:r>
      <w:r>
        <w:rPr>
          <w:rFonts w:hint="eastAsia"/>
        </w:rPr>
        <w:t>用金属尺或刮刀刮去仪器顶面多余的混凝土，</w:t>
      </w:r>
      <w:r>
        <w:t>静置1</w:t>
      </w:r>
      <w:r>
        <w:rPr>
          <w:rFonts w:hint="eastAsia"/>
        </w:rPr>
        <w:t xml:space="preserve"> min</w:t>
      </w:r>
      <w:r>
        <w:t>。</w:t>
      </w:r>
    </w:p>
    <w:p w14:paraId="20A688C8">
      <w:pPr>
        <w:pStyle w:val="99"/>
        <w:adjustRightInd w:val="0"/>
        <w:snapToGrid w:val="0"/>
        <w:ind w:firstLine="420"/>
      </w:pPr>
      <w:r>
        <w:t>f)</w:t>
      </w:r>
      <w:r>
        <w:rPr>
          <w:rFonts w:hint="eastAsia"/>
        </w:rPr>
        <w:t xml:space="preserve"> </w:t>
      </w:r>
      <w:r>
        <w:t>快速打开隔板</w:t>
      </w:r>
      <w:r>
        <w:rPr>
          <w:rFonts w:hint="eastAsia"/>
        </w:rPr>
        <w:t>闸门，待样品流经钢筋隔栅</w:t>
      </w:r>
      <w:r>
        <w:t>障碍</w:t>
      </w:r>
      <w:r>
        <w:rPr>
          <w:rFonts w:hint="eastAsia"/>
        </w:rPr>
        <w:t>进入</w:t>
      </w:r>
      <w:r>
        <w:t>B室</w:t>
      </w:r>
      <w:r>
        <w:rPr>
          <w:rFonts w:hint="eastAsia"/>
        </w:rPr>
        <w:t>（</w:t>
      </w:r>
      <w:r>
        <w:t>图12</w:t>
      </w:r>
      <w:r>
        <w:rPr>
          <w:rFonts w:hint="eastAsia"/>
        </w:rPr>
        <w:t>），直到</w:t>
      </w:r>
      <w:r>
        <w:t>B室的填充停</w:t>
      </w:r>
      <w:r>
        <w:rPr>
          <w:rFonts w:hint="eastAsia"/>
        </w:rPr>
        <w:t>止，在此期间填充仪器应保持静止，开启隔板闸门时隔板不得移动。</w:t>
      </w:r>
    </w:p>
    <w:p w14:paraId="20A688C9">
      <w:pPr>
        <w:pStyle w:val="99"/>
        <w:adjustRightInd w:val="0"/>
        <w:snapToGrid w:val="0"/>
        <w:ind w:firstLine="420"/>
      </w:pPr>
      <w:r>
        <w:t>g)</w:t>
      </w:r>
      <w:r>
        <w:rPr>
          <w:rFonts w:hint="eastAsia"/>
        </w:rPr>
        <w:t xml:space="preserve"> 用秒表测定从隔板闸门打开后到</w:t>
      </w:r>
      <w:r>
        <w:t>B</w:t>
      </w:r>
      <w:r>
        <w:rPr>
          <w:rFonts w:hint="eastAsia"/>
        </w:rPr>
        <w:t>室</w:t>
      </w:r>
      <w:r>
        <w:t>的填充停</w:t>
      </w:r>
      <w:r>
        <w:rPr>
          <w:rFonts w:hint="eastAsia"/>
        </w:rPr>
        <w:t>止的时间，记录</w:t>
      </w:r>
      <w:r>
        <w:t>为填充时间</w:t>
      </w:r>
      <w:r>
        <w:rPr>
          <w:position w:val="-10"/>
        </w:rPr>
        <w:object>
          <v:shape id="_x0000_i1107" o:spt="75" type="#_x0000_t75" style="height:16.85pt;width:20.55pt;" o:ole="t" filled="f" o:preferrelative="t" stroked="f" coordsize="21600,21600">
            <v:path/>
            <v:fill on="f" focussize="0,0"/>
            <v:stroke on="f" joinstyle="miter"/>
            <v:imagedata r:id="rId180" o:title=""/>
            <o:lock v:ext="edit" aspectratio="t"/>
            <w10:wrap type="none"/>
            <w10:anchorlock/>
          </v:shape>
          <o:OLEObject Type="Embed" ProgID="Equation.DSMT4" ShapeID="_x0000_i1107" DrawAspect="Content" ObjectID="_1468075807" r:id="rId179">
            <o:LockedField>false</o:LockedField>
          </o:OLEObject>
        </w:object>
      </w:r>
      <w:r>
        <w:t>(s)</w:t>
      </w:r>
      <w:r>
        <w:rPr>
          <w:rFonts w:hint="eastAsia"/>
        </w:rPr>
        <w:t>，精确至</w:t>
      </w:r>
      <w:r>
        <w:t>0.1</w:t>
      </w:r>
      <w:r>
        <w:rPr>
          <w:rFonts w:hint="eastAsia"/>
        </w:rPr>
        <w:t xml:space="preserve"> s</w:t>
      </w:r>
      <w:r>
        <w:t>。</w:t>
      </w:r>
    </w:p>
    <w:p w14:paraId="20A688CA">
      <w:pPr>
        <w:pStyle w:val="99"/>
        <w:adjustRightInd w:val="0"/>
        <w:snapToGrid w:val="0"/>
        <w:ind w:firstLine="420"/>
      </w:pPr>
      <w:r>
        <w:t>h)</w:t>
      </w:r>
      <w:r>
        <w:rPr>
          <w:rFonts w:hint="eastAsia"/>
        </w:rPr>
        <w:t xml:space="preserve"> </w:t>
      </w:r>
      <w:r>
        <w:t>在</w:t>
      </w:r>
      <w:r>
        <w:rPr>
          <w:rFonts w:hint="eastAsia"/>
        </w:rPr>
        <w:t>填充仪器</w:t>
      </w:r>
      <w:r>
        <w:t>B室，</w:t>
      </w:r>
      <w:r>
        <w:rPr>
          <w:rFonts w:hint="eastAsia"/>
        </w:rPr>
        <w:t>分别在填充仪器沿宽度方向在中心和两端三个位置测量混凝土的填充高度</w:t>
      </w:r>
      <w:r>
        <w:rPr>
          <w:position w:val="-10"/>
        </w:rPr>
        <w:object>
          <v:shape id="_x0000_i1108" o:spt="75" type="#_x0000_t75" style="height:16.85pt;width:13.1pt;" o:ole="t" filled="f" o:preferrelative="t" stroked="f" coordsize="21600,21600">
            <v:path/>
            <v:fill on="f" focussize="0,0"/>
            <v:stroke on="f" joinstyle="miter"/>
            <v:imagedata r:id="rId182" o:title=""/>
            <o:lock v:ext="edit" aspectratio="t"/>
            <w10:wrap type="none"/>
            <w10:anchorlock/>
          </v:shape>
          <o:OLEObject Type="Embed" ProgID="Equation.DSMT4" ShapeID="_x0000_i1108" DrawAspect="Content" ObjectID="_1468075808" r:id="rId181">
            <o:LockedField>false</o:LockedField>
          </o:OLEObject>
        </w:object>
      </w:r>
      <w:r>
        <w:rPr>
          <w:rFonts w:hint="eastAsia"/>
        </w:rPr>
        <w:t>（</w:t>
      </w:r>
      <w:r>
        <w:t>图12</w:t>
      </w:r>
      <w:r>
        <w:rPr>
          <w:rFonts w:hint="eastAsia"/>
        </w:rPr>
        <w:t>），精确至</w:t>
      </w:r>
      <w:r>
        <w:t>1</w:t>
      </w:r>
      <w:r>
        <w:rPr>
          <w:rFonts w:hint="eastAsia"/>
        </w:rPr>
        <w:t xml:space="preserve"> </w:t>
      </w:r>
      <w:r>
        <w:t>mm。</w:t>
      </w:r>
    </w:p>
    <w:p w14:paraId="20A688CB">
      <w:pPr>
        <w:pStyle w:val="99"/>
        <w:adjustRightInd w:val="0"/>
        <w:snapToGrid w:val="0"/>
        <w:ind w:firstLine="420"/>
      </w:pPr>
      <w:r>
        <w:rPr>
          <w:position w:val="-6"/>
        </w:rPr>
        <w:object>
          <v:shape id="_x0000_i1109" o:spt="75" type="#_x0000_t75" style="height:11.7pt;width:7pt;" o:ole="t" filled="f" o:preferrelative="t" stroked="f" coordsize="21600,21600">
            <v:path/>
            <v:fill on="f" focussize="0,0"/>
            <v:stroke on="f" joinstyle="miter"/>
            <v:imagedata r:id="rId184" o:title=""/>
            <o:lock v:ext="edit" aspectratio="t"/>
            <w10:wrap type="none"/>
            <w10:anchorlock/>
          </v:shape>
          <o:OLEObject Type="Embed" ProgID="Equation.DSMT4" ShapeID="_x0000_i1109" DrawAspect="Content" ObjectID="_1468075809" r:id="rId183">
            <o:LockedField>false</o:LockedField>
          </o:OLEObject>
        </w:object>
      </w:r>
      <w:r>
        <w:t>)</w:t>
      </w:r>
      <w:r>
        <w:rPr>
          <w:rFonts w:hint="eastAsia"/>
        </w:rPr>
        <w:t xml:space="preserve"> 当需要</w:t>
      </w:r>
      <w:r>
        <w:t>测</w:t>
      </w:r>
      <w:r>
        <w:rPr>
          <w:rFonts w:hint="eastAsia"/>
        </w:rPr>
        <w:t>定混凝土</w:t>
      </w:r>
      <w:r>
        <w:t>流</w:t>
      </w:r>
      <w:r>
        <w:rPr>
          <w:rFonts w:hint="eastAsia"/>
        </w:rPr>
        <w:t>经钢筋隔栅</w:t>
      </w:r>
      <w:r>
        <w:t>障碍后</w:t>
      </w:r>
      <w:r>
        <w:rPr>
          <w:rFonts w:hint="eastAsia"/>
        </w:rPr>
        <w:t>的粗骨料含量时，从</w:t>
      </w:r>
      <w:r>
        <w:t>B室障碍物</w:t>
      </w:r>
      <w:r>
        <w:rPr>
          <w:rFonts w:hint="eastAsia"/>
        </w:rPr>
        <w:t>靠近</w:t>
      </w:r>
      <w:r>
        <w:t>取样</w:t>
      </w:r>
      <w:r>
        <w:rPr>
          <w:rFonts w:hint="eastAsia"/>
        </w:rPr>
        <w:t>门处取约</w:t>
      </w:r>
      <w:r>
        <w:t>1</w:t>
      </w:r>
      <w:r>
        <w:rPr>
          <w:rFonts w:hint="eastAsia"/>
        </w:rPr>
        <w:t xml:space="preserve"> </w:t>
      </w:r>
      <w:r>
        <w:t>L</w:t>
      </w:r>
      <w:r>
        <w:rPr>
          <w:rFonts w:hint="eastAsia"/>
        </w:rPr>
        <w:t>的样品（</w:t>
      </w:r>
      <w:r>
        <w:t>图12</w:t>
      </w:r>
      <w:r>
        <w:rPr>
          <w:rFonts w:hint="eastAsia"/>
        </w:rPr>
        <w:t>）</w:t>
      </w:r>
      <w:r>
        <w:t>，</w:t>
      </w:r>
      <w:r>
        <w:rPr>
          <w:rFonts w:hint="eastAsia"/>
        </w:rPr>
        <w:t>称量</w:t>
      </w:r>
      <w:r>
        <w:t>混凝</w:t>
      </w:r>
      <w:r>
        <w:rPr>
          <w:rFonts w:hint="eastAsia"/>
        </w:rPr>
        <w:t>土样品的重量，通过湿筛法分离混凝土中的粗骨料，并冲洗分离的粗骨料，测定其在饱和表干状态下粗骨料的质量</w:t>
      </w:r>
      <w:r>
        <w:rPr>
          <w:position w:val="-14"/>
        </w:rPr>
        <w:object>
          <v:shape id="_x0000_i1110" o:spt="75" type="#_x0000_t75" style="height:18.25pt;width:14.95pt;" o:ole="t" filled="f" o:preferrelative="t" stroked="f" coordsize="21600,21600">
            <v:path/>
            <v:fill on="f" focussize="0,0"/>
            <v:stroke on="f" joinstyle="miter"/>
            <v:imagedata r:id="rId186" o:title=""/>
            <o:lock v:ext="edit" aspectratio="t"/>
            <w10:wrap type="none"/>
            <w10:anchorlock/>
          </v:shape>
          <o:OLEObject Type="Embed" ProgID="Equation.DSMT4" ShapeID="_x0000_i1110" DrawAspect="Content" ObjectID="_1468075810" r:id="rId185">
            <o:LockedField>false</o:LockedField>
          </o:OLEObject>
        </w:object>
      </w:r>
      <w:r>
        <w:t>（g）</w:t>
      </w:r>
      <w:r>
        <w:rPr>
          <w:rFonts w:hint="eastAsia"/>
        </w:rPr>
        <w:t>，精确至1 g</w:t>
      </w:r>
      <w:r>
        <w:t>。</w:t>
      </w:r>
    </w:p>
    <w:p w14:paraId="20A688CC">
      <w:pPr>
        <w:pStyle w:val="124"/>
        <w:spacing w:before="312" w:after="312" w:line="360" w:lineRule="auto"/>
        <w:ind w:firstLine="0"/>
        <w:jc w:val="center"/>
        <w:rPr>
          <w:rFonts w:eastAsiaTheme="minorEastAsia"/>
          <w:sz w:val="24"/>
          <w:szCs w:val="24"/>
          <w:lang w:val="en-US" w:eastAsia="zh-CN"/>
        </w:rPr>
      </w:pPr>
      <w:r>
        <w:rPr>
          <w:rFonts w:eastAsiaTheme="minorEastAsia"/>
          <w:sz w:val="24"/>
          <w:szCs w:val="24"/>
          <w:lang w:val="en-US" w:eastAsia="zh-CN"/>
        </w:rPr>
        <w:drawing>
          <wp:inline distT="0" distB="0" distL="0" distR="0">
            <wp:extent cx="5187315" cy="1979930"/>
            <wp:effectExtent l="0" t="0" r="0" b="1270"/>
            <wp:docPr id="2063124572" name="图片 27"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24572" name="图片 27" descr="徽标&#10;&#10;描述已自动生成"/>
                    <pic:cNvPicPr>
                      <a:picLocks noChangeAspect="1"/>
                    </pic:cNvPicPr>
                  </pic:nvPicPr>
                  <pic:blipFill>
                    <a:blip r:embed="rId187">
                      <a:extLst>
                        <a:ext uri="{28A0092B-C50C-407E-A947-70E740481C1C}">
                          <a14:useLocalDpi xmlns:a14="http://schemas.microsoft.com/office/drawing/2010/main" val="0"/>
                        </a:ext>
                      </a:extLst>
                    </a:blip>
                    <a:stretch>
                      <a:fillRect/>
                    </a:stretch>
                  </pic:blipFill>
                  <pic:spPr>
                    <a:xfrm>
                      <a:off x="0" y="0"/>
                      <a:ext cx="5187933" cy="1980000"/>
                    </a:xfrm>
                    <a:prstGeom prst="rect">
                      <a:avLst/>
                    </a:prstGeom>
                  </pic:spPr>
                </pic:pic>
              </a:graphicData>
            </a:graphic>
          </wp:inline>
        </w:drawing>
      </w: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117D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51AA07AC">
            <w:pPr>
              <w:pStyle w:val="124"/>
              <w:spacing w:line="240" w:lineRule="auto"/>
              <w:ind w:firstLine="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a)U形箱</w:t>
            </w:r>
          </w:p>
        </w:tc>
        <w:tc>
          <w:tcPr>
            <w:tcW w:w="4672" w:type="dxa"/>
          </w:tcPr>
          <w:p w14:paraId="02F52449">
            <w:pPr>
              <w:pStyle w:val="124"/>
              <w:spacing w:line="240" w:lineRule="auto"/>
              <w:ind w:firstLine="0"/>
              <w:jc w:val="center"/>
              <w:rPr>
                <w:rFonts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b)方形箱</w:t>
            </w:r>
          </w:p>
        </w:tc>
      </w:tr>
    </w:tbl>
    <w:p w14:paraId="20A688CD">
      <w:pPr>
        <w:pStyle w:val="214"/>
        <w:adjustRightInd w:val="0"/>
        <w:snapToGrid w:val="0"/>
        <w:spacing w:before="156" w:after="156"/>
      </w:pPr>
      <w:r>
        <w:t>填充</w:t>
      </w:r>
      <w:r>
        <w:rPr>
          <w:rFonts w:hint="eastAsia"/>
        </w:rPr>
        <w:t>高度</w:t>
      </w:r>
      <w:r>
        <w:rPr>
          <w:position w:val="-10"/>
        </w:rPr>
        <w:object>
          <v:shape id="_x0000_i1111" o:spt="75" type="#_x0000_t75" style="height:16.85pt;width:13.1pt;" o:ole="t" filled="f" o:preferrelative="t" stroked="f" coordsize="21600,21600">
            <v:path/>
            <v:fill on="f" focussize="0,0"/>
            <v:stroke on="f" joinstyle="miter"/>
            <v:imagedata r:id="rId189" o:title=""/>
            <o:lock v:ext="edit" aspectratio="t"/>
            <w10:wrap type="none"/>
            <w10:anchorlock/>
          </v:shape>
          <o:OLEObject Type="Embed" ProgID="Equation.DSMT4" ShapeID="_x0000_i1111" DrawAspect="Content" ObjectID="_1468075811" r:id="rId188">
            <o:LockedField>false</o:LockedField>
          </o:OLEObject>
        </w:object>
      </w:r>
      <w:r>
        <w:t>和</w:t>
      </w:r>
      <w:r>
        <w:rPr>
          <w:rFonts w:hint="eastAsia"/>
        </w:rPr>
        <w:t>用于测量粗骨料含量的取</w:t>
      </w:r>
      <w:r>
        <w:t>样</w:t>
      </w:r>
      <w:r>
        <w:rPr>
          <w:rFonts w:hint="eastAsia"/>
        </w:rPr>
        <w:t>（mm）</w:t>
      </w:r>
    </w:p>
    <w:p w14:paraId="41E561E4">
      <w:pPr>
        <w:pStyle w:val="99"/>
        <w:adjustRightInd w:val="0"/>
        <w:snapToGrid w:val="0"/>
        <w:ind w:firstLine="0" w:firstLineChars="0"/>
        <w:jc w:val="center"/>
        <w:rPr>
          <w:sz w:val="15"/>
          <w:szCs w:val="15"/>
        </w:rPr>
      </w:pPr>
      <w:r>
        <w:rPr>
          <w:position w:val="-12"/>
          <w:sz w:val="15"/>
          <w:szCs w:val="15"/>
        </w:rPr>
        <w:object>
          <v:shape id="_x0000_i1112" o:spt="75" type="#_x0000_t75" style="height:17.3pt;width:12.6pt;" o:ole="t" filled="f" o:preferrelative="t" stroked="f" coordsize="21600,21600">
            <v:path/>
            <v:fill on="f" focussize="0,0"/>
            <v:stroke on="f" joinstyle="miter"/>
            <v:imagedata r:id="rId191" o:title=""/>
            <o:lock v:ext="edit" aspectratio="t"/>
            <w10:wrap type="none"/>
            <w10:anchorlock/>
          </v:shape>
          <o:OLEObject Type="Embed" ProgID="Equation.DSMT4" ShapeID="_x0000_i1112" DrawAspect="Content" ObjectID="_1468075812" r:id="rId190">
            <o:LockedField>false</o:LockedField>
          </o:OLEObject>
        </w:object>
      </w:r>
      <w:r>
        <w:rPr>
          <w:rFonts w:hint="eastAsia"/>
          <w:sz w:val="15"/>
          <w:szCs w:val="15"/>
        </w:rPr>
        <w:t>-填充高度</w:t>
      </w:r>
    </w:p>
    <w:p w14:paraId="5DD3C4FD">
      <w:pPr>
        <w:pStyle w:val="99"/>
        <w:ind w:firstLine="0" w:firstLineChars="0"/>
        <w:jc w:val="center"/>
        <w:rPr>
          <w:sz w:val="15"/>
          <w:szCs w:val="15"/>
        </w:rPr>
      </w:pPr>
      <w:r>
        <w:rPr>
          <w:rFonts w:hint="eastAsia"/>
          <w:sz w:val="15"/>
          <w:szCs w:val="15"/>
        </w:rPr>
        <w:t>1-A室；2-B室；3-障碍物；4-隔板闸门；5-用于测定粗骨料含量的样品</w:t>
      </w:r>
    </w:p>
    <w:p w14:paraId="5B8A9A94">
      <w:pPr>
        <w:pStyle w:val="99"/>
        <w:ind w:firstLine="0" w:firstLineChars="0"/>
        <w:jc w:val="center"/>
        <w:rPr>
          <w:sz w:val="15"/>
          <w:szCs w:val="15"/>
        </w:rPr>
      </w:pPr>
      <w:r>
        <w:rPr>
          <w:rFonts w:hint="eastAsia"/>
          <w:sz w:val="15"/>
          <w:szCs w:val="15"/>
        </w:rPr>
        <w:t>a-闸门开启；b-关闭；c-开启</w:t>
      </w:r>
    </w:p>
    <w:p w14:paraId="20A688CE">
      <w:pPr>
        <w:pStyle w:val="148"/>
        <w:spacing w:before="156" w:after="156"/>
      </w:pPr>
      <w:r>
        <w:rPr>
          <w:rFonts w:hint="eastAsia"/>
        </w:rPr>
        <w:t>试验结果</w:t>
      </w:r>
    </w:p>
    <w:p w14:paraId="20A688CF">
      <w:pPr>
        <w:pStyle w:val="134"/>
        <w:spacing w:before="156" w:after="156"/>
      </w:pPr>
      <w:r>
        <w:rPr>
          <w:rFonts w:hint="eastAsia"/>
        </w:rPr>
        <w:t>填充时间</w:t>
      </w:r>
    </w:p>
    <w:p w14:paraId="20A688D0">
      <w:pPr>
        <w:pStyle w:val="99"/>
        <w:adjustRightInd w:val="0"/>
        <w:snapToGrid w:val="0"/>
        <w:ind w:firstLine="420"/>
      </w:pPr>
      <w:r>
        <w:t>填充时间</w:t>
      </w:r>
      <w:r>
        <w:rPr>
          <w:position w:val="-10"/>
        </w:rPr>
        <w:object>
          <v:shape id="_x0000_i1113" o:spt="75" type="#_x0000_t75" style="height:16.85pt;width:20.55pt;" o:ole="t" filled="f" o:preferrelative="t" stroked="f" coordsize="21600,21600">
            <v:path/>
            <v:fill on="f" focussize="0,0"/>
            <v:stroke on="f" joinstyle="miter"/>
            <v:imagedata r:id="rId193" o:title=""/>
            <o:lock v:ext="edit" aspectratio="t"/>
            <w10:wrap type="none"/>
            <w10:anchorlock/>
          </v:shape>
          <o:OLEObject Type="Embed" ProgID="Equation.DSMT4" ShapeID="_x0000_i1113" DrawAspect="Content" ObjectID="_1468075813" r:id="rId192">
            <o:LockedField>false</o:LockedField>
          </o:OLEObject>
        </w:object>
      </w:r>
      <w:r>
        <w:t>(s)，结果</w:t>
      </w:r>
      <w:r>
        <w:rPr>
          <w:rFonts w:hint="eastAsia"/>
        </w:rPr>
        <w:t>精确至</w:t>
      </w:r>
      <w:r>
        <w:t>0.1</w:t>
      </w:r>
      <w:r>
        <w:rPr>
          <w:rFonts w:hint="eastAsia"/>
        </w:rPr>
        <w:t xml:space="preserve"> s。</w:t>
      </w:r>
    </w:p>
    <w:p w14:paraId="20A688D1">
      <w:pPr>
        <w:pStyle w:val="134"/>
        <w:spacing w:before="156" w:after="156"/>
      </w:pPr>
      <w:r>
        <w:t>填充</w:t>
      </w:r>
      <w:r>
        <w:rPr>
          <w:rFonts w:hint="eastAsia"/>
        </w:rPr>
        <w:t>高</w:t>
      </w:r>
      <w:r>
        <w:t>度</w:t>
      </w:r>
    </w:p>
    <w:p w14:paraId="20A688D2">
      <w:pPr>
        <w:pStyle w:val="99"/>
        <w:adjustRightInd w:val="0"/>
        <w:snapToGrid w:val="0"/>
        <w:ind w:firstLine="420"/>
      </w:pPr>
      <w:r>
        <w:rPr>
          <w:rFonts w:hint="eastAsia"/>
        </w:rPr>
        <w:t>由三次测量值的平均值作为填充高度</w:t>
      </w:r>
      <w:r>
        <w:rPr>
          <w:position w:val="-10"/>
        </w:rPr>
        <w:object>
          <v:shape id="_x0000_i1114" o:spt="75" type="#_x0000_t75" style="height:16.85pt;width:13.1pt;" o:ole="t" filled="f" o:preferrelative="t" stroked="f" coordsize="21600,21600">
            <v:path/>
            <v:fill on="f" focussize="0,0"/>
            <v:stroke on="f" joinstyle="miter"/>
            <v:imagedata r:id="rId189" o:title=""/>
            <o:lock v:ext="edit" aspectratio="t"/>
            <w10:wrap type="none"/>
            <w10:anchorlock/>
          </v:shape>
          <o:OLEObject Type="Embed" ProgID="Equation.DSMT4" ShapeID="_x0000_i1114" DrawAspect="Content" ObjectID="_1468075814" r:id="rId194">
            <o:LockedField>false</o:LockedField>
          </o:OLEObject>
        </w:object>
      </w:r>
      <w:r>
        <w:t>(mm)</w:t>
      </w:r>
      <w:r>
        <w:rPr>
          <w:rFonts w:hint="eastAsia"/>
        </w:rPr>
        <w:t>，结果精确至1 mm</w:t>
      </w:r>
      <w:r>
        <w:t>。</w:t>
      </w:r>
    </w:p>
    <w:p w14:paraId="20A688D3">
      <w:pPr>
        <w:pStyle w:val="134"/>
        <w:spacing w:before="156" w:after="156"/>
      </w:pPr>
      <w:r>
        <w:t>混凝</w:t>
      </w:r>
      <w:r>
        <w:rPr>
          <w:rFonts w:hint="eastAsia"/>
        </w:rPr>
        <w:t>土流经障碍物后的粗骨料含量</w:t>
      </w:r>
    </w:p>
    <w:p w14:paraId="20A688D4">
      <w:pPr>
        <w:pStyle w:val="99"/>
        <w:adjustRightInd w:val="0"/>
        <w:snapToGrid w:val="0"/>
        <w:ind w:firstLine="420"/>
      </w:pPr>
      <w:r>
        <w:rPr>
          <w:rFonts w:hint="eastAsia"/>
        </w:rPr>
        <w:t>按式（7）</w:t>
      </w:r>
      <w:r>
        <w:t>计算流</w:t>
      </w:r>
      <w:r>
        <w:rPr>
          <w:rFonts w:hint="eastAsia"/>
        </w:rPr>
        <w:t>经钢筋隔栅</w:t>
      </w:r>
      <w:r>
        <w:t>障碍后混凝</w:t>
      </w:r>
      <w:r>
        <w:rPr>
          <w:rFonts w:hint="eastAsia"/>
        </w:rPr>
        <w:t>土的粗骨料含量</w:t>
      </w:r>
      <w:r>
        <w:rPr>
          <w:position w:val="-6"/>
        </w:rPr>
        <w:object>
          <v:shape id="_x0000_i1115" o:spt="75" type="#_x0000_t75" style="height:12.15pt;width:11.7pt;" o:ole="t" filled="f" o:preferrelative="t" stroked="f" coordsize="21600,21600">
            <v:path/>
            <v:fill on="f" focussize="0,0"/>
            <v:stroke on="f" joinstyle="miter"/>
            <v:imagedata r:id="rId196" o:title=""/>
            <o:lock v:ext="edit" aspectratio="t"/>
            <w10:wrap type="none"/>
            <w10:anchorlock/>
          </v:shape>
          <o:OLEObject Type="Embed" ProgID="Equation.DSMT4" ShapeID="_x0000_i1115" DrawAspect="Content" ObjectID="_1468075815" r:id="rId195">
            <o:LockedField>false</o:LockedField>
          </o:OLEObject>
        </w:object>
      </w:r>
      <w:r>
        <w:rPr>
          <w:rFonts w:hint="eastAsia"/>
        </w:rPr>
        <w:t>，精确至0.01 kg。</w:t>
      </w:r>
    </w:p>
    <w:p w14:paraId="41F16ABE">
      <w:pPr>
        <w:pStyle w:val="306"/>
      </w:pPr>
      <w:r>
        <w:tab/>
      </w:r>
      <w:r>
        <w:rPr>
          <w:position w:val="-22"/>
        </w:rPr>
        <w:object>
          <v:shape id="_x0000_i1116" o:spt="75" type="#_x0000_t75" style="height:29.9pt;width:65pt;" o:ole="t" filled="f" o:preferrelative="t" stroked="f" coordsize="21600,21600">
            <v:path/>
            <v:fill on="f" focussize="0,0"/>
            <v:stroke on="f" joinstyle="miter"/>
            <v:imagedata r:id="rId198" o:title=""/>
            <o:lock v:ext="edit" aspectratio="t"/>
            <w10:wrap type="none"/>
            <w10:anchorlock/>
          </v:shape>
          <o:OLEObject Type="Embed" ProgID="Equation.DSMT4" ShapeID="_x0000_i1116" DrawAspect="Content" ObjectID="_1468075816" r:id="rId197">
            <o:LockedField>false</o:LockedField>
          </o:OLEObject>
        </w:object>
      </w:r>
      <w:r>
        <w:rPr>
          <w:rFonts w:hint="eastAsia"/>
        </w:rPr>
        <w:t>（7）</w:t>
      </w:r>
    </w:p>
    <w:p w14:paraId="6F5D69AF">
      <w:pPr>
        <w:ind w:firstLine="420" w:firstLineChars="200"/>
        <w:rPr>
          <w:sz w:val="21"/>
          <w:szCs w:val="21"/>
        </w:rPr>
      </w:pPr>
      <w:r>
        <w:rPr>
          <w:rFonts w:hint="eastAsia"/>
          <w:sz w:val="21"/>
          <w:szCs w:val="21"/>
        </w:rPr>
        <w:t>式中：</w:t>
      </w:r>
    </w:p>
    <w:p w14:paraId="66EE87E4">
      <w:pPr>
        <w:pStyle w:val="306"/>
      </w:pPr>
      <w:r>
        <w:rPr>
          <w:position w:val="-6"/>
        </w:rPr>
        <w:object>
          <v:shape id="_x0000_i1117" o:spt="75" type="#_x0000_t75" style="height:12.6pt;width:12.15pt;" o:ole="t" filled="f" o:preferrelative="t" stroked="f" coordsize="21600,21600">
            <v:path/>
            <v:fill on="f" focussize="0,0"/>
            <v:stroke on="f" joinstyle="miter"/>
            <v:imagedata r:id="rId200" o:title=""/>
            <o:lock v:ext="edit" aspectratio="t"/>
            <w10:wrap type="none"/>
            <w10:anchorlock/>
          </v:shape>
          <o:OLEObject Type="Embed" ProgID="Equation.DSMT4" ShapeID="_x0000_i1117" DrawAspect="Content" ObjectID="_1468075817" r:id="rId199">
            <o:LockedField>false</o:LockedField>
          </o:OLEObject>
        </w:object>
      </w:r>
      <w:r>
        <w:rPr>
          <w:rFonts w:hint="eastAsia"/>
        </w:rPr>
        <w:t>——单方混凝土</w:t>
      </w:r>
      <w:r>
        <w:t>流</w:t>
      </w:r>
      <w:r>
        <w:rPr>
          <w:rFonts w:hint="eastAsia"/>
        </w:rPr>
        <w:t>经钢筋隔栅</w:t>
      </w:r>
      <w:r>
        <w:t>障碍后混凝</w:t>
      </w:r>
      <w:r>
        <w:rPr>
          <w:rFonts w:hint="eastAsia"/>
        </w:rPr>
        <w:t>土的粗骨料含量，</w:t>
      </w:r>
      <w:r>
        <w:t>kg</w:t>
      </w:r>
      <w:r>
        <w:rPr>
          <w:rFonts w:hint="eastAsia"/>
        </w:rPr>
        <w:t>；</w:t>
      </w:r>
    </w:p>
    <w:p w14:paraId="2781F16F">
      <w:pPr>
        <w:pStyle w:val="306"/>
      </w:pPr>
      <w:r>
        <w:rPr>
          <w:position w:val="-14"/>
        </w:rPr>
        <w:object>
          <v:shape id="_x0000_i1118" o:spt="75" type="#_x0000_t75" style="height:18.25pt;width:14.95pt;" o:ole="t" filled="f" o:preferrelative="t" stroked="f" coordsize="21600,21600">
            <v:path/>
            <v:fill on="f" focussize="0,0"/>
            <v:stroke on="f" joinstyle="miter"/>
            <v:imagedata r:id="rId202" o:title=""/>
            <o:lock v:ext="edit" aspectratio="t"/>
            <w10:wrap type="none"/>
            <w10:anchorlock/>
          </v:shape>
          <o:OLEObject Type="Embed" ProgID="Equation.DSMT4" ShapeID="_x0000_i1118" DrawAspect="Content" ObjectID="_1468075818" r:id="rId201">
            <o:LockedField>false</o:LockedField>
          </o:OLEObject>
        </w:object>
      </w:r>
      <w:r>
        <w:rPr>
          <w:rFonts w:hint="eastAsia"/>
        </w:rPr>
        <w:t>——</w:t>
      </w:r>
      <w:r>
        <w:t>流</w:t>
      </w:r>
      <w:r>
        <w:rPr>
          <w:rFonts w:hint="eastAsia"/>
        </w:rPr>
        <w:t>经钢筋隔栅</w:t>
      </w:r>
      <w:r>
        <w:t>障碍后混凝</w:t>
      </w:r>
      <w:r>
        <w:rPr>
          <w:rFonts w:hint="eastAsia"/>
        </w:rPr>
        <w:t>土的粗骨料含量，g；</w:t>
      </w:r>
    </w:p>
    <w:p w14:paraId="6FF5874D">
      <w:pPr>
        <w:pStyle w:val="306"/>
      </w:pPr>
      <w:r>
        <w:rPr>
          <w:position w:val="-6"/>
        </w:rPr>
        <w:object>
          <v:shape id="_x0000_i1119" o:spt="75" type="#_x0000_t75" style="height:13.1pt;width:10.3pt;" o:ole="t" filled="f" o:preferrelative="t" stroked="f" coordsize="21600,21600">
            <v:path/>
            <v:fill on="f" focussize="0,0"/>
            <v:stroke on="f" joinstyle="miter"/>
            <v:imagedata r:id="rId204" o:title=""/>
            <o:lock v:ext="edit" aspectratio="t"/>
            <w10:wrap type="none"/>
            <w10:anchorlock/>
          </v:shape>
          <o:OLEObject Type="Embed" ProgID="Equation.DSMT4" ShapeID="_x0000_i1119" DrawAspect="Content" ObjectID="_1468075819" r:id="rId203">
            <o:LockedField>false</o:LockedField>
          </o:OLEObject>
        </w:object>
      </w:r>
      <w:r>
        <w:rPr>
          <w:rFonts w:hint="eastAsia"/>
        </w:rPr>
        <w:t>——试验试样用量，L。</w:t>
      </w:r>
    </w:p>
    <w:p w14:paraId="20A688D6">
      <w:pPr>
        <w:pStyle w:val="99"/>
        <w:adjustRightInd w:val="0"/>
        <w:snapToGrid w:val="0"/>
        <w:ind w:firstLine="420"/>
      </w:pPr>
      <w:r>
        <w:rPr>
          <w:rFonts w:hint="eastAsia"/>
        </w:rPr>
        <w:t>按式（8）计算</w:t>
      </w:r>
      <w:r>
        <w:t>粗</w:t>
      </w:r>
      <w:r>
        <w:rPr>
          <w:rFonts w:hint="eastAsia"/>
        </w:rPr>
        <w:t>骨料通过质量比</w:t>
      </w:r>
      <w:r>
        <w:rPr>
          <w:position w:val="-14"/>
        </w:rPr>
        <w:object>
          <v:shape id="_x0000_i1120" o:spt="75" type="#_x0000_t75" style="height:18.25pt;width:22.9pt;" o:ole="t" filled="f" o:preferrelative="t" stroked="f" coordsize="21600,21600">
            <v:path/>
            <v:fill on="f" focussize="0,0"/>
            <v:stroke on="f" joinstyle="miter"/>
            <v:imagedata r:id="rId206" o:title=""/>
            <o:lock v:ext="edit" aspectratio="t"/>
            <w10:wrap type="none"/>
            <w10:anchorlock/>
          </v:shape>
          <o:OLEObject Type="Embed" ProgID="Equation.DSMT4" ShapeID="_x0000_i1120" DrawAspect="Content" ObjectID="_1468075820" r:id="rId205">
            <o:LockedField>false</o:LockedField>
          </o:OLEObject>
        </w:object>
      </w:r>
      <w:r>
        <w:rPr>
          <w:rFonts w:hint="eastAsia"/>
          <w:position w:val="-14"/>
        </w:rPr>
        <w:t>，</w:t>
      </w:r>
      <w:r>
        <w:rPr>
          <w:rFonts w:hint="eastAsia"/>
        </w:rPr>
        <w:t>精确至3位有效数字</w:t>
      </w:r>
      <w:r>
        <w:t>。</w:t>
      </w:r>
    </w:p>
    <w:p w14:paraId="20A688D7">
      <w:pPr>
        <w:pStyle w:val="99"/>
        <w:tabs>
          <w:tab w:val="right" w:pos="9354"/>
        </w:tabs>
        <w:adjustRightInd w:val="0"/>
        <w:snapToGrid w:val="0"/>
        <w:ind w:firstLine="0" w:firstLineChars="0"/>
        <w:jc w:val="center"/>
      </w:pPr>
      <w:r>
        <w:rPr>
          <w:position w:val="-28"/>
        </w:rPr>
        <w:object>
          <v:shape id="_x0000_i1121" o:spt="75" type="#_x0000_t75" style="height:31.8pt;width:47.2pt;" o:ole="t" filled="f" o:preferrelative="t" stroked="f" coordsize="21600,21600">
            <v:path/>
            <v:fill on="f" focussize="0,0"/>
            <v:stroke on="f" joinstyle="miter"/>
            <v:imagedata r:id="rId208" o:title=""/>
            <o:lock v:ext="edit" aspectratio="t"/>
            <w10:wrap type="none"/>
            <w10:anchorlock/>
          </v:shape>
          <o:OLEObject Type="Embed" ProgID="Equation.DSMT4" ShapeID="_x0000_i1121" DrawAspect="Content" ObjectID="_1468075821" r:id="rId207">
            <o:LockedField>false</o:LockedField>
          </o:OLEObject>
        </w:object>
      </w:r>
      <w:r>
        <w:rPr>
          <w:rFonts w:hint="eastAsia"/>
        </w:rPr>
        <w:t>（8）</w:t>
      </w:r>
    </w:p>
    <w:p w14:paraId="20A688D8">
      <w:pPr>
        <w:pStyle w:val="99"/>
        <w:ind w:firstLine="420"/>
      </w:pPr>
      <w:r>
        <w:rPr>
          <w:rFonts w:hint="eastAsia"/>
        </w:rPr>
        <w:t>式中：</w:t>
      </w:r>
    </w:p>
    <w:p w14:paraId="20A688D9">
      <w:pPr>
        <w:pStyle w:val="306"/>
      </w:pPr>
      <w:r>
        <w:rPr>
          <w:position w:val="-14"/>
        </w:rPr>
        <w:object>
          <v:shape id="_x0000_i1122" o:spt="75" type="#_x0000_t75" style="height:18.25pt;width:22.9pt;" o:ole="t" filled="f" o:preferrelative="t" stroked="f" coordsize="21600,21600">
            <v:path/>
            <v:fill on="f" focussize="0,0"/>
            <v:stroke on="f" joinstyle="miter"/>
            <v:imagedata r:id="rId210" o:title=""/>
            <o:lock v:ext="edit" aspectratio="t"/>
            <w10:wrap type="none"/>
            <w10:anchorlock/>
          </v:shape>
          <o:OLEObject Type="Embed" ProgID="Equation.DSMT4" ShapeID="_x0000_i1122" DrawAspect="Content" ObjectID="_1468075822" r:id="rId209">
            <o:LockedField>false</o:LockedField>
          </o:OLEObject>
        </w:object>
      </w:r>
      <w:r>
        <w:rPr>
          <w:rFonts w:hint="eastAsia"/>
        </w:rPr>
        <w:t>——粗骨料通过质量比，</w:t>
      </w:r>
      <w:r>
        <w:t>kg/m</w:t>
      </w:r>
      <w:r>
        <w:rPr>
          <w:vertAlign w:val="superscript"/>
        </w:rPr>
        <w:t>3</w:t>
      </w:r>
      <w:r>
        <w:rPr>
          <w:rFonts w:hint="eastAsia"/>
        </w:rPr>
        <w:t>；</w:t>
      </w:r>
    </w:p>
    <w:p w14:paraId="20A688DA">
      <w:pPr>
        <w:pStyle w:val="99"/>
        <w:adjustRightInd w:val="0"/>
        <w:snapToGrid w:val="0"/>
        <w:ind w:firstLine="420"/>
      </w:pPr>
      <w:r>
        <w:rPr>
          <w:position w:val="-6"/>
        </w:rPr>
        <w:object>
          <v:shape id="_x0000_i1123" o:spt="75" type="#_x0000_t75" style="height:13.1pt;width:12.15pt;" o:ole="t" filled="f" o:preferrelative="t" stroked="f" coordsize="21600,21600">
            <v:path/>
            <v:fill on="f" focussize="0,0"/>
            <v:stroke on="f" joinstyle="miter"/>
            <v:imagedata r:id="rId212" o:title=""/>
            <o:lock v:ext="edit" aspectratio="t"/>
            <w10:wrap type="none"/>
            <w10:anchorlock/>
          </v:shape>
          <o:OLEObject Type="Embed" ProgID="Equation.DSMT4" ShapeID="_x0000_i1123" DrawAspect="Content" ObjectID="_1468075823" r:id="rId211">
            <o:LockedField>false</o:LockedField>
          </o:OLEObject>
        </w:object>
      </w:r>
      <w:r>
        <w:rPr>
          <w:rFonts w:hint="eastAsia"/>
        </w:rPr>
        <w:t>——</w:t>
      </w:r>
      <w:r>
        <w:t>流</w:t>
      </w:r>
      <w:r>
        <w:rPr>
          <w:rFonts w:hint="eastAsia"/>
        </w:rPr>
        <w:t>经</w:t>
      </w:r>
      <w:r>
        <w:t>障碍物后混凝</w:t>
      </w:r>
      <w:r>
        <w:rPr>
          <w:rFonts w:hint="eastAsia"/>
        </w:rPr>
        <w:t>土中的粗骨料含量，</w:t>
      </w:r>
      <w:r>
        <w:t>kg/m</w:t>
      </w:r>
      <w:r>
        <w:rPr>
          <w:vertAlign w:val="superscript"/>
        </w:rPr>
        <w:t>3</w:t>
      </w:r>
      <w:r>
        <w:t>；</w:t>
      </w:r>
    </w:p>
    <w:p w14:paraId="20A688DB">
      <w:pPr>
        <w:pStyle w:val="99"/>
        <w:adjustRightInd w:val="0"/>
        <w:snapToGrid w:val="0"/>
        <w:ind w:firstLine="420"/>
      </w:pPr>
      <w:r>
        <w:rPr>
          <w:position w:val="-10"/>
        </w:rPr>
        <w:object>
          <v:shape id="_x0000_i1124" o:spt="75" type="#_x0000_t75" style="height:16.85pt;width:13.1pt;" o:ole="t" filled="f" o:preferrelative="t" stroked="f" coordsize="21600,21600">
            <v:path/>
            <v:fill on="f" focussize="0,0"/>
            <v:stroke on="f" joinstyle="miter"/>
            <v:imagedata r:id="rId214" o:title=""/>
            <o:lock v:ext="edit" aspectratio="t"/>
            <w10:wrap type="none"/>
            <w10:anchorlock/>
          </v:shape>
          <o:OLEObject Type="Embed" ProgID="Equation.DSMT4" ShapeID="_x0000_i1124" DrawAspect="Content" ObjectID="_1468075824" r:id="rId213">
            <o:LockedField>false</o:LockedField>
          </o:OLEObject>
        </w:object>
      </w:r>
      <w:r>
        <w:rPr>
          <w:rFonts w:hint="eastAsia"/>
        </w:rPr>
        <w:t>——</w:t>
      </w:r>
      <w:r>
        <w:t>设计配合</w:t>
      </w:r>
      <w:r>
        <w:rPr>
          <w:rFonts w:hint="eastAsia"/>
        </w:rPr>
        <w:t>比中的粗骨料含量，</w:t>
      </w:r>
      <w:r>
        <w:t>kg/m</w:t>
      </w:r>
      <w:r>
        <w:rPr>
          <w:vertAlign w:val="superscript"/>
        </w:rPr>
        <w:t>3</w:t>
      </w:r>
      <w:r>
        <w:rPr>
          <w:rFonts w:hint="eastAsia"/>
        </w:rPr>
        <w:t>。</w:t>
      </w:r>
    </w:p>
    <w:p w14:paraId="20A688DC">
      <w:pPr>
        <w:pStyle w:val="148"/>
        <w:spacing w:before="156" w:after="156"/>
      </w:pPr>
      <w:r>
        <w:rPr>
          <w:rFonts w:hint="eastAsia"/>
        </w:rPr>
        <w:t>试验</w:t>
      </w:r>
      <w:r>
        <w:t>报告</w:t>
      </w:r>
    </w:p>
    <w:p w14:paraId="20A688DD">
      <w:pPr>
        <w:pStyle w:val="99"/>
        <w:ind w:firstLine="420"/>
      </w:pPr>
      <w:r>
        <w:rPr>
          <w:rFonts w:hint="eastAsia"/>
        </w:rPr>
        <w:t>试验</w:t>
      </w:r>
      <w:r>
        <w:t>报告应包括</w:t>
      </w:r>
      <w:r>
        <w:rPr>
          <w:rFonts w:hint="eastAsia"/>
        </w:rPr>
        <w:t>：</w:t>
      </w:r>
    </w:p>
    <w:p w14:paraId="20A688DE">
      <w:pPr>
        <w:pStyle w:val="306"/>
      </w:pPr>
      <w:r>
        <w:t>a)</w:t>
      </w:r>
      <w:r>
        <w:rPr>
          <w:rFonts w:hint="eastAsia"/>
        </w:rPr>
        <w:t xml:space="preserve"> 试验样品</w:t>
      </w:r>
      <w:r>
        <w:t>的标识</w:t>
      </w:r>
      <w:r>
        <w:rPr>
          <w:rFonts w:hint="eastAsia"/>
        </w:rPr>
        <w:t>信息</w:t>
      </w:r>
      <w:r>
        <w:t>；</w:t>
      </w:r>
    </w:p>
    <w:p w14:paraId="20A688DF">
      <w:pPr>
        <w:pStyle w:val="99"/>
        <w:ind w:firstLine="420"/>
      </w:pPr>
      <w:r>
        <w:t>b)</w:t>
      </w:r>
      <w:r>
        <w:rPr>
          <w:rFonts w:hint="eastAsia"/>
        </w:rPr>
        <w:t xml:space="preserve"> 试验地点</w:t>
      </w:r>
      <w:r>
        <w:t>；</w:t>
      </w:r>
    </w:p>
    <w:p w14:paraId="20A688E0">
      <w:pPr>
        <w:pStyle w:val="99"/>
        <w:ind w:firstLine="420"/>
      </w:pPr>
      <w:r>
        <w:t>c)</w:t>
      </w:r>
      <w:r>
        <w:rPr>
          <w:rFonts w:hint="eastAsia"/>
        </w:rPr>
        <w:t xml:space="preserve"> </w:t>
      </w:r>
      <w:r>
        <w:t>试验</w:t>
      </w:r>
      <w:r>
        <w:rPr>
          <w:rFonts w:hint="eastAsia"/>
        </w:rPr>
        <w:t>日期和时间；</w:t>
      </w:r>
    </w:p>
    <w:p w14:paraId="20A688E1">
      <w:pPr>
        <w:pStyle w:val="99"/>
        <w:ind w:firstLine="420"/>
      </w:pPr>
      <w:r>
        <w:t>d)</w:t>
      </w:r>
      <w:r>
        <w:rPr>
          <w:rFonts w:hint="eastAsia"/>
        </w:rPr>
        <w:t xml:space="preserve"> </w:t>
      </w:r>
      <w:r>
        <w:t>混凝</w:t>
      </w:r>
      <w:r>
        <w:rPr>
          <w:rFonts w:hint="eastAsia"/>
        </w:rPr>
        <w:t>土的温度</w:t>
      </w:r>
      <w:r>
        <w:t>；</w:t>
      </w:r>
    </w:p>
    <w:p w14:paraId="20A688E2">
      <w:pPr>
        <w:pStyle w:val="99"/>
        <w:ind w:firstLine="420"/>
      </w:pPr>
      <w:r>
        <w:t>e)</w:t>
      </w:r>
      <w:r>
        <w:rPr>
          <w:rFonts w:hint="eastAsia"/>
        </w:rPr>
        <w:t xml:space="preserve"> </w:t>
      </w:r>
      <w:r>
        <w:t>混凝</w:t>
      </w:r>
      <w:r>
        <w:rPr>
          <w:rFonts w:hint="eastAsia"/>
        </w:rPr>
        <w:t>土的配合比；</w:t>
      </w:r>
    </w:p>
    <w:p w14:paraId="20A688E3">
      <w:pPr>
        <w:pStyle w:val="99"/>
        <w:ind w:firstLine="420"/>
      </w:pPr>
      <w:r>
        <w:t>f)</w:t>
      </w:r>
      <w:r>
        <w:rPr>
          <w:rFonts w:hint="eastAsia"/>
        </w:rPr>
        <w:t xml:space="preserve"> 填充仪器的类型</w:t>
      </w:r>
      <w:r>
        <w:t>；</w:t>
      </w:r>
    </w:p>
    <w:p w14:paraId="20A688E4">
      <w:pPr>
        <w:pStyle w:val="99"/>
        <w:adjustRightInd w:val="0"/>
        <w:snapToGrid w:val="0"/>
        <w:ind w:firstLine="420"/>
      </w:pPr>
      <w:r>
        <w:t>g)</w:t>
      </w:r>
      <w:r>
        <w:rPr>
          <w:rFonts w:hint="eastAsia"/>
        </w:rPr>
        <w:t xml:space="preserve"> </w:t>
      </w:r>
      <w:r>
        <w:t>障碍物的类型；</w:t>
      </w:r>
    </w:p>
    <w:p w14:paraId="20A688E5">
      <w:pPr>
        <w:pStyle w:val="99"/>
        <w:adjustRightInd w:val="0"/>
        <w:snapToGrid w:val="0"/>
        <w:ind w:firstLine="420"/>
      </w:pPr>
      <w:r>
        <w:t>h)</w:t>
      </w:r>
      <w:r>
        <w:rPr>
          <w:rFonts w:hint="eastAsia"/>
        </w:rPr>
        <w:t xml:space="preserve"> </w:t>
      </w:r>
      <w:r>
        <w:t>在填充</w:t>
      </w:r>
      <w:r>
        <w:rPr>
          <w:rFonts w:hint="eastAsia"/>
        </w:rPr>
        <w:t>U形箱</w:t>
      </w:r>
      <w:r>
        <w:t>期间</w:t>
      </w:r>
      <w:r>
        <w:rPr>
          <w:rFonts w:hint="eastAsia"/>
        </w:rPr>
        <w:t>是否存在离析或泌水现象</w:t>
      </w:r>
      <w:r>
        <w:t>；</w:t>
      </w:r>
    </w:p>
    <w:p w14:paraId="20A688E6">
      <w:pPr>
        <w:pStyle w:val="306"/>
      </w:pPr>
      <w:r>
        <w:rPr>
          <w:position w:val="-6"/>
        </w:rPr>
        <w:object>
          <v:shape id="_x0000_i1125" o:spt="75" type="#_x0000_t75" style="height:11.7pt;width:7pt;" o:ole="t" filled="f" o:preferrelative="t" stroked="f" coordsize="21600,21600">
            <v:path/>
            <v:fill on="f" focussize="0,0"/>
            <v:stroke on="f" joinstyle="miter"/>
            <v:imagedata r:id="rId216" o:title=""/>
            <o:lock v:ext="edit" aspectratio="t"/>
            <w10:wrap type="none"/>
            <w10:anchorlock/>
          </v:shape>
          <o:OLEObject Type="Embed" ProgID="Equation.DSMT4" ShapeID="_x0000_i1125" DrawAspect="Content" ObjectID="_1468075825" r:id="rId215">
            <o:LockedField>false</o:LockedField>
          </o:OLEObject>
        </w:object>
      </w:r>
      <w:r>
        <w:t>)</w:t>
      </w:r>
      <w:r>
        <w:rPr>
          <w:rFonts w:hint="eastAsia"/>
        </w:rPr>
        <w:t xml:space="preserve"> </w:t>
      </w:r>
      <w:r>
        <w:t>填充</w:t>
      </w:r>
      <w:r>
        <w:rPr>
          <w:rFonts w:hint="eastAsia"/>
        </w:rPr>
        <w:t>高度</w:t>
      </w:r>
      <w:r>
        <w:rPr>
          <w:position w:val="-10"/>
        </w:rPr>
        <w:object>
          <v:shape id="_x0000_i1126" o:spt="75" type="#_x0000_t75" style="height:16.85pt;width:13.1pt;" o:ole="t" filled="f" o:preferrelative="t" stroked="f" coordsize="21600,21600">
            <v:path/>
            <v:fill on="f" focussize="0,0"/>
            <v:stroke on="f" joinstyle="miter"/>
            <v:imagedata r:id="rId189" o:title=""/>
            <o:lock v:ext="edit" aspectratio="t"/>
            <w10:wrap type="none"/>
            <w10:anchorlock/>
          </v:shape>
          <o:OLEObject Type="Embed" ProgID="Equation.DSMT4" ShapeID="_x0000_i1126" DrawAspect="Content" ObjectID="_1468075826" r:id="rId217">
            <o:LockedField>false</o:LockedField>
          </o:OLEObject>
        </w:object>
      </w:r>
      <w:r>
        <w:t>；</w:t>
      </w:r>
    </w:p>
    <w:p w14:paraId="20A688E7">
      <w:pPr>
        <w:pStyle w:val="99"/>
        <w:adjustRightInd w:val="0"/>
        <w:snapToGrid w:val="0"/>
        <w:ind w:firstLine="420"/>
      </w:pPr>
      <w:r>
        <w:t>j)</w:t>
      </w:r>
      <w:r>
        <w:rPr>
          <w:rFonts w:hint="eastAsia"/>
        </w:rPr>
        <w:t xml:space="preserve"> </w:t>
      </w:r>
      <w:r>
        <w:t>填充时间</w:t>
      </w:r>
      <w:r>
        <w:rPr>
          <w:position w:val="-10"/>
        </w:rPr>
        <w:object>
          <v:shape id="_x0000_i1127" o:spt="75" type="#_x0000_t75" style="height:16.85pt;width:20.55pt;" o:ole="t" filled="f" o:preferrelative="t" stroked="f" coordsize="21600,21600">
            <v:path/>
            <v:fill on="f" focussize="0,0"/>
            <v:stroke on="f" joinstyle="miter"/>
            <v:imagedata r:id="rId193" o:title=""/>
            <o:lock v:ext="edit" aspectratio="t"/>
            <w10:wrap type="none"/>
            <w10:anchorlock/>
          </v:shape>
          <o:OLEObject Type="Embed" ProgID="Equation.DSMT4" ShapeID="_x0000_i1127" DrawAspect="Content" ObjectID="_1468075827" r:id="rId218">
            <o:LockedField>false</o:LockedField>
          </o:OLEObject>
        </w:object>
      </w:r>
      <w:r>
        <w:rPr>
          <w:rFonts w:hint="eastAsia"/>
        </w:rPr>
        <w:t>；</w:t>
      </w:r>
    </w:p>
    <w:p w14:paraId="20A688E8">
      <w:pPr>
        <w:pStyle w:val="99"/>
        <w:adjustRightInd w:val="0"/>
        <w:snapToGrid w:val="0"/>
        <w:ind w:firstLine="420"/>
      </w:pPr>
      <w:r>
        <w:t>k)</w:t>
      </w:r>
      <w:r>
        <w:rPr>
          <w:rFonts w:hint="eastAsia"/>
        </w:rPr>
        <w:t xml:space="preserve"> </w:t>
      </w:r>
      <w:r>
        <w:t>粗</w:t>
      </w:r>
      <w:r>
        <w:rPr>
          <w:rFonts w:hint="eastAsia"/>
        </w:rPr>
        <w:t>骨料质量比</w:t>
      </w:r>
      <w:r>
        <w:rPr>
          <w:position w:val="-14"/>
        </w:rPr>
        <w:object>
          <v:shape id="_x0000_i1128" o:spt="75" type="#_x0000_t75" style="height:18.25pt;width:22.9pt;" o:ole="t" filled="f" o:preferrelative="t" stroked="f" coordsize="21600,21600">
            <v:path/>
            <v:fill on="f" focussize="0,0"/>
            <v:stroke on="f" joinstyle="miter"/>
            <v:imagedata r:id="rId206" o:title=""/>
            <o:lock v:ext="edit" aspectratio="t"/>
            <w10:wrap type="none"/>
            <w10:anchorlock/>
          </v:shape>
          <o:OLEObject Type="Embed" ProgID="Equation.DSMT4" ShapeID="_x0000_i1128" DrawAspect="Content" ObjectID="_1468075828" r:id="rId219">
            <o:LockedField>false</o:LockedField>
          </o:OLEObject>
        </w:object>
      </w:r>
      <w:r>
        <w:t>；</w:t>
      </w:r>
    </w:p>
    <w:p w14:paraId="20A688E9">
      <w:pPr>
        <w:pStyle w:val="306"/>
      </w:pPr>
      <w:r>
        <w:rPr>
          <w:position w:val="-6"/>
        </w:rPr>
        <w:object>
          <v:shape id="_x0000_i1129" o:spt="75" type="#_x0000_t75" style="height:12.15pt;width:7pt;" o:ole="t" filled="f" o:preferrelative="t" stroked="f" coordsize="21600,21600">
            <v:path/>
            <v:fill on="f" focussize="0,0"/>
            <v:stroke on="f" joinstyle="miter"/>
            <v:imagedata r:id="rId221" o:title=""/>
            <o:lock v:ext="edit" aspectratio="t"/>
            <w10:wrap type="none"/>
            <w10:anchorlock/>
          </v:shape>
          <o:OLEObject Type="Embed" ProgID="Equation.DSMT4" ShapeID="_x0000_i1129" DrawAspect="Content" ObjectID="_1468075829" r:id="rId220">
            <o:LockedField>false</o:LockedField>
          </o:OLEObject>
        </w:object>
      </w:r>
      <w:r>
        <w:t>)</w:t>
      </w:r>
      <w:r>
        <w:rPr>
          <w:rFonts w:hint="eastAsia"/>
        </w:rPr>
        <w:t xml:space="preserve"> 填充仪器</w:t>
      </w:r>
      <w:r>
        <w:t>的</w:t>
      </w:r>
      <w:r>
        <w:rPr>
          <w:rFonts w:hint="eastAsia"/>
        </w:rPr>
        <w:t>理论</w:t>
      </w:r>
      <w:r>
        <w:t>最</w:t>
      </w:r>
      <w:r>
        <w:rPr>
          <w:rFonts w:hint="eastAsia"/>
        </w:rPr>
        <w:t>大充填高度</w:t>
      </w:r>
      <w:r>
        <w:rPr>
          <w:position w:val="-10"/>
        </w:rPr>
        <w:object>
          <v:shape id="_x0000_i1130" o:spt="75" type="#_x0000_t75" style="height:16.85pt;width:29.9pt;" o:ole="t" filled="f" o:preferrelative="t" stroked="f" coordsize="21600,21600">
            <v:path/>
            <v:fill on="f" focussize="0,0"/>
            <v:stroke on="f" joinstyle="miter"/>
            <v:imagedata r:id="rId223" o:title=""/>
            <o:lock v:ext="edit" aspectratio="t"/>
            <w10:wrap type="none"/>
            <w10:anchorlock/>
          </v:shape>
          <o:OLEObject Type="Embed" ProgID="Equation.DSMT4" ShapeID="_x0000_i1130" DrawAspect="Content" ObjectID="_1468075830" r:id="rId222">
            <o:LockedField>false</o:LockedField>
          </o:OLEObject>
        </w:object>
      </w:r>
      <w:r>
        <w:t>；</w:t>
      </w:r>
    </w:p>
    <w:p w14:paraId="20A688EA">
      <w:pPr>
        <w:pStyle w:val="99"/>
        <w:adjustRightInd w:val="0"/>
        <w:snapToGrid w:val="0"/>
        <w:ind w:firstLine="420"/>
      </w:pPr>
      <w:r>
        <w:t>m)</w:t>
      </w:r>
      <w:r>
        <w:rPr>
          <w:rFonts w:hint="eastAsia"/>
        </w:rPr>
        <w:t xml:space="preserve"> 任何偏离标准试验方法的情况；</w:t>
      </w:r>
    </w:p>
    <w:p w14:paraId="20A688EF">
      <w:pPr>
        <w:pStyle w:val="99"/>
        <w:adjustRightInd w:val="0"/>
        <w:snapToGrid w:val="0"/>
        <w:ind w:firstLine="420"/>
      </w:pPr>
      <w:r>
        <w:t>n)</w:t>
      </w:r>
      <w:bookmarkEnd w:id="41"/>
      <w:bookmarkEnd w:id="42"/>
      <w:r>
        <w:rPr>
          <w:rFonts w:hint="eastAsia"/>
        </w:rPr>
        <w:t xml:space="preserve"> </w:t>
      </w:r>
      <w:r>
        <w:t>技术负责</w:t>
      </w:r>
      <w:r>
        <w:rPr>
          <w:rFonts w:hint="eastAsia"/>
        </w:rPr>
        <w:t>人声明：试验符合本标准要求，l</w:t>
      </w:r>
      <w:r>
        <w:t>)</w:t>
      </w:r>
      <w:r>
        <w:rPr>
          <w:rFonts w:hint="eastAsia"/>
        </w:rPr>
        <w:t>项</w:t>
      </w:r>
      <w:r>
        <w:t>中注明的除外。</w:t>
      </w:r>
      <w:r>
        <mc:AlternateContent>
          <mc:Choice Requires="wps">
            <w:drawing>
              <wp:anchor distT="0" distB="0" distL="114300" distR="114300" simplePos="0" relativeHeight="251671552" behindDoc="0" locked="0" layoutInCell="1" allowOverlap="1">
                <wp:simplePos x="0" y="0"/>
                <wp:positionH relativeFrom="column">
                  <wp:posOffset>1310005</wp:posOffset>
                </wp:positionH>
                <wp:positionV relativeFrom="paragraph">
                  <wp:posOffset>414020</wp:posOffset>
                </wp:positionV>
                <wp:extent cx="2646680" cy="0"/>
                <wp:effectExtent l="0" t="4445" r="0" b="5080"/>
                <wp:wrapNone/>
                <wp:docPr id="25" name="直接连接符 25"/>
                <wp:cNvGraphicFramePr/>
                <a:graphic xmlns:a="http://schemas.openxmlformats.org/drawingml/2006/main">
                  <a:graphicData uri="http://schemas.microsoft.com/office/word/2010/wordprocessingShape">
                    <wps:wsp>
                      <wps:cNvCnPr/>
                      <wps:spPr>
                        <a:xfrm>
                          <a:off x="2210435" y="3634740"/>
                          <a:ext cx="264668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3.15pt;margin-top:32.6pt;height:0pt;width:208.4pt;z-index:251671552;mso-width-relative:page;mso-height-relative:page;" filled="f" stroked="t" coordsize="21600,21600" o:gfxdata="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mQvgDVAAAACQEAAA8AAAAAAAAAAQAgAAAAIgAAAGRycy9kb3ducmV2LnhtbFBLAQIUABQAAAAI&#10;AIdO4kDJb0my8AEAAL8DAAAOAAAAAAAAAAEAIAAAACQBAABkcnMvZTJvRG9jLnhtbFBLBQYAAAAA&#10;BgAGAFkBAACGBQAAAAA=&#10;">
                <v:fill on="f" focussize="0,0"/>
                <v:stroke weight="0.25pt" color="#000000 [3213]" miterlimit="8" joinstyle="miter"/>
                <v:imagedata o:title=""/>
                <o:lock v:ext="edit" aspectratio="f"/>
              </v:line>
            </w:pict>
          </mc:Fallback>
        </mc:AlternateContent>
      </w:r>
    </w:p>
    <w:sectPr>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1">
    <w:pPr>
      <w:pStyle w:val="94"/>
      <w:rPr>
        <w:rStyle w:val="41"/>
      </w:rPr>
    </w:pPr>
    <w:r>
      <w:fldChar w:fldCharType="begin"/>
    </w:r>
    <w:r>
      <w:rPr>
        <w:rStyle w:val="41"/>
      </w:rPr>
      <w:instrText xml:space="preserve">PAGE  </w:instrText>
    </w:r>
    <w:r>
      <w:fldChar w:fldCharType="separate"/>
    </w:r>
    <w:r>
      <w:rPr>
        <w:rStyle w:val="41"/>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0">
    <w:pPr>
      <w:pStyle w:val="120"/>
      <w:rPr>
        <w:rStyle w:val="41"/>
      </w:rPr>
    </w:pPr>
    <w:r>
      <w:fldChar w:fldCharType="begin"/>
    </w:r>
    <w:r>
      <w:rPr>
        <w:rStyle w:val="41"/>
      </w:rPr>
      <w:instrText xml:space="preserve">PAGE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2">
    <w:pPr>
      <w:pStyle w:val="27"/>
      <w:spacing w:before="240" w:after="240"/>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6">
    <w:pPr>
      <w:pStyle w:val="94"/>
      <w:rPr>
        <w:rStyle w:val="4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D1229">
                          <w:pPr>
                            <w:pStyle w:val="94"/>
                          </w:pPr>
                          <w:r>
                            <w:fldChar w:fldCharType="begin"/>
                          </w:r>
                          <w:r>
                            <w:rPr>
                              <w:rStyle w:val="41"/>
                            </w:rPr>
                            <w:instrText xml:space="preserve">PAGE  </w:instrText>
                          </w:r>
                          <w:r>
                            <w:fldChar w:fldCharType="separate"/>
                          </w:r>
                          <w:r>
                            <w:rPr>
                              <w:rStyle w:val="41"/>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9D1229">
                    <w:pPr>
                      <w:pStyle w:val="94"/>
                    </w:pPr>
                    <w:r>
                      <w:fldChar w:fldCharType="begin"/>
                    </w:r>
                    <w:r>
                      <w:rPr>
                        <w:rStyle w:val="41"/>
                      </w:rPr>
                      <w:instrText xml:space="preserve">PAGE  </w:instrText>
                    </w:r>
                    <w:r>
                      <w:fldChar w:fldCharType="separate"/>
                    </w:r>
                    <w:r>
                      <w:rPr>
                        <w:rStyle w:val="41"/>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5">
    <w:pPr>
      <w:pStyle w:val="120"/>
      <w:rPr>
        <w:rStyle w:val="4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06263">
                          <w:pPr>
                            <w:pStyle w:val="120"/>
                          </w:pPr>
                          <w:r>
                            <w:fldChar w:fldCharType="begin"/>
                          </w:r>
                          <w:r>
                            <w:rPr>
                              <w:rStyle w:val="41"/>
                            </w:rPr>
                            <w:instrText xml:space="preserve">PAGE  </w:instrText>
                          </w:r>
                          <w:r>
                            <w:fldChar w:fldCharType="separate"/>
                          </w:r>
                          <w:r>
                            <w:rPr>
                              <w:rStyle w:val="4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706263">
                    <w:pPr>
                      <w:pStyle w:val="120"/>
                    </w:pPr>
                    <w:r>
                      <w:fldChar w:fldCharType="begin"/>
                    </w:r>
                    <w:r>
                      <w:rPr>
                        <w:rStyle w:val="41"/>
                      </w:rPr>
                      <w:instrText xml:space="preserve">PAGE  </w:instrText>
                    </w:r>
                    <w:r>
                      <w:fldChar w:fldCharType="separate"/>
                    </w:r>
                    <w:r>
                      <w:rPr>
                        <w:rStyle w:val="41"/>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9">
    <w:pPr>
      <w:pStyle w:val="131"/>
      <w:rPr>
        <w:rFonts w:asci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2CDDB">
                          <w:pPr>
                            <w:pStyle w:val="13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842CDDB">
                    <w:pPr>
                      <w:pStyle w:val="13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4E0A4">
    <w:pPr>
      <w:pStyle w:val="120"/>
      <w:rPr>
        <w:rStyle w:val="41"/>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B96D8">
                          <w:pPr>
                            <w:pStyle w:val="120"/>
                          </w:pPr>
                          <w:r>
                            <w:fldChar w:fldCharType="begin"/>
                          </w:r>
                          <w:r>
                            <w:rPr>
                              <w:rStyle w:val="41"/>
                            </w:rPr>
                            <w:instrText xml:space="preserve">PAGE  </w:instrText>
                          </w:r>
                          <w:r>
                            <w:fldChar w:fldCharType="separate"/>
                          </w:r>
                          <w:r>
                            <w:rPr>
                              <w:rStyle w:val="4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AB96D8">
                    <w:pPr>
                      <w:pStyle w:val="120"/>
                    </w:pPr>
                    <w:r>
                      <w:fldChar w:fldCharType="begin"/>
                    </w:r>
                    <w:r>
                      <w:rPr>
                        <w:rStyle w:val="41"/>
                      </w:rPr>
                      <w:instrText xml:space="preserve">PAGE  </w:instrText>
                    </w:r>
                    <w:r>
                      <w:fldChar w:fldCharType="separate"/>
                    </w:r>
                    <w:r>
                      <w:rPr>
                        <w:rStyle w:val="41"/>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440D">
    <w:pPr>
      <w:pStyle w:val="1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D375E">
                          <w:pPr>
                            <w:pStyle w:val="13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D375E">
                    <w:pPr>
                      <w:pStyle w:val="13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w:t>
                    </w:r>
                    <w:r>
                      <w:rPr>
                        <w:rFonts w:ascii="Times New Roma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6C8E">
    <w:pPr>
      <w:pStyle w:val="120"/>
      <w:rPr>
        <w:rStyle w:val="4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A9866">
                          <w:pPr>
                            <w:pStyle w:val="120"/>
                          </w:pPr>
                          <w:r>
                            <w:fldChar w:fldCharType="begin"/>
                          </w:r>
                          <w:r>
                            <w:rPr>
                              <w:rStyle w:val="41"/>
                            </w:rPr>
                            <w:instrText xml:space="preserve">PAGE  </w:instrText>
                          </w:r>
                          <w:r>
                            <w:fldChar w:fldCharType="separate"/>
                          </w:r>
                          <w:r>
                            <w:rPr>
                              <w:rStyle w:val="4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5A9866">
                    <w:pPr>
                      <w:pStyle w:val="120"/>
                    </w:pPr>
                    <w:r>
                      <w:fldChar w:fldCharType="begin"/>
                    </w:r>
                    <w:r>
                      <w:rPr>
                        <w:rStyle w:val="41"/>
                      </w:rPr>
                      <w:instrText xml:space="preserve">PAGE  </w:instrText>
                    </w:r>
                    <w:r>
                      <w:fldChar w:fldCharType="separate"/>
                    </w:r>
                    <w:r>
                      <w:rPr>
                        <w:rStyle w:val="41"/>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8F">
    <w:pPr>
      <w:pStyle w:val="61"/>
    </w:pPr>
    <w:r>
      <w:t>GB××××—××××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8E">
    <w:pPr>
      <w:pStyle w:val="78"/>
      <w:tabs>
        <w:tab w:val="clear" w:pos="4154"/>
        <w:tab w:val="clear" w:pos="8306"/>
      </w:tabs>
    </w:pPr>
    <w:r>
      <w:t>GB××××—××××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4">
    <w:pPr>
      <w:pStyle w:val="61"/>
      <w:rPr>
        <w:rFonts w:hint="default" w:eastAsia="宋体"/>
        <w:lang w:val="en-US" w:eastAsia="zh-CN"/>
      </w:rPr>
    </w:pPr>
    <w:r>
      <w:t>GB</w:t>
    </w:r>
    <w:r>
      <w:rPr>
        <w:rFonts w:hint="eastAsia"/>
      </w:rPr>
      <w:t>/T</w:t>
    </w:r>
    <w:r>
      <w:rPr>
        <w:rFonts w:hint="eastAsia"/>
        <w:lang w:val="en-US" w:eastAsia="zh-CN"/>
      </w:rPr>
      <w:t xml:space="preserve"> XXXX</w:t>
    </w:r>
    <w:r>
      <w:t>—</w:t>
    </w:r>
    <w:r>
      <w:rPr>
        <w:rFonts w:hint="eastAsia"/>
        <w:lang w:val="en-US" w:eastAsia="zh-CN"/>
      </w:rPr>
      <w:t>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3">
    <w:pPr>
      <w:pStyle w:val="78"/>
      <w:tabs>
        <w:tab w:val="clear" w:pos="4154"/>
        <w:tab w:val="clear" w:pos="8306"/>
      </w:tabs>
    </w:pPr>
    <w:r>
      <w:t>GB</w:t>
    </w:r>
    <w:r>
      <w:rPr>
        <w:rFonts w:hint="eastAsia"/>
      </w:rPr>
      <w:t>20</w:t>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8">
    <w:pPr>
      <w:pStyle w:val="61"/>
      <w:rPr>
        <w:rFonts w:hint="default" w:eastAsia="宋体"/>
        <w:lang w:val="en-US" w:eastAsia="zh-CN"/>
      </w:rPr>
    </w:pPr>
    <w:r>
      <w:t>GB</w:t>
    </w:r>
    <w:r>
      <w:rPr>
        <w:rFonts w:hint="eastAsia"/>
      </w:rPr>
      <w:t>/T</w:t>
    </w:r>
    <w:r>
      <w:rPr>
        <w:rFonts w:hint="eastAsia"/>
        <w:lang w:val="en-US" w:eastAsia="zh-CN"/>
      </w:rPr>
      <w:t xml:space="preserve"> XXXX</w:t>
    </w:r>
    <w:r>
      <w:t>—</w:t>
    </w:r>
    <w:r>
      <w:rPr>
        <w:rFonts w:hint="eastAsia"/>
        <w:lang w:val="en-US" w:eastAsia="zh-CN"/>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8997">
    <w:pPr>
      <w:pStyle w:val="61"/>
      <w:rPr>
        <w:rFonts w:hint="default" w:eastAsia="宋体"/>
        <w:lang w:val="en-US" w:eastAsia="zh-CN"/>
      </w:rPr>
    </w:pPr>
    <w:r>
      <w:t>GB</w:t>
    </w:r>
    <w:r>
      <w:rPr>
        <w:rFonts w:hint="eastAsia"/>
      </w:rPr>
      <w:t>/T</w:t>
    </w:r>
    <w:r>
      <w:rPr>
        <w:rFonts w:hint="eastAsia"/>
        <w:lang w:val="en-US" w:eastAsia="zh-CN"/>
      </w:rPr>
      <w:t xml:space="preserve"> XXXX</w:t>
    </w:r>
    <w:r>
      <w:t>—</w:t>
    </w:r>
    <w:r>
      <w:rPr>
        <w:rFonts w:hint="eastAsia"/>
        <w:lang w:val="en-US" w:eastAsia="zh-CN"/>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pStyle w:val="278"/>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6"/>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81"/>
      <w:suff w:val="nothing"/>
      <w:lvlText w:val="%1%2.%3.%4.%5　"/>
      <w:lvlJc w:val="left"/>
      <w:pPr>
        <w:ind w:left="0" w:firstLine="0"/>
      </w:pPr>
      <w:rPr>
        <w:rFonts w:hint="eastAsia" w:ascii="黑体" w:hAnsi="Times New Roman" w:eastAsia="黑体"/>
        <w:b w:val="0"/>
        <w:i w:val="0"/>
        <w:sz w:val="21"/>
      </w:rPr>
    </w:lvl>
    <w:lvl w:ilvl="5" w:tentative="0">
      <w:start w:val="1"/>
      <w:numFmt w:val="decimal"/>
      <w:pStyle w:val="111"/>
      <w:suff w:val="nothing"/>
      <w:lvlText w:val="%1%2.%3.%4.%5.%6　"/>
      <w:lvlJc w:val="left"/>
      <w:pPr>
        <w:ind w:left="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B"/>
    <w:multiLevelType w:val="multilevel"/>
    <w:tmpl w:val="0000000B"/>
    <w:lvl w:ilvl="0" w:tentative="0">
      <w:start w:val="1"/>
      <w:numFmt w:val="none"/>
      <w:pStyle w:val="6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none"/>
      <w:pStyle w:val="11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E"/>
    <w:multiLevelType w:val="multilevel"/>
    <w:tmpl w:val="0000000E"/>
    <w:lvl w:ilvl="0" w:tentative="0">
      <w:start w:val="1"/>
      <w:numFmt w:val="none"/>
      <w:pStyle w:val="70"/>
      <w:suff w:val="nothing"/>
      <w:lvlText w:val="%1"/>
      <w:lvlJc w:val="left"/>
      <w:pPr>
        <w:ind w:left="0" w:firstLine="0"/>
      </w:pPr>
      <w:rPr>
        <w:rFonts w:hint="default" w:ascii="Times New Roman" w:hAnsi="Times New Roman"/>
        <w:b/>
        <w:i w:val="0"/>
        <w:sz w:val="21"/>
      </w:rPr>
    </w:lvl>
    <w:lvl w:ilvl="1" w:tentative="0">
      <w:start w:val="1"/>
      <w:numFmt w:val="decimal"/>
      <w:pStyle w:val="87"/>
      <w:suff w:val="nothing"/>
      <w:lvlText w:val="%1%2　"/>
      <w:lvlJc w:val="left"/>
      <w:pPr>
        <w:ind w:left="0" w:firstLine="0"/>
      </w:pPr>
      <w:rPr>
        <w:rFonts w:hint="eastAsia" w:ascii="黑体" w:hAnsi="Times New Roman"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F"/>
    <w:multiLevelType w:val="multilevel"/>
    <w:tmpl w:val="0000000F"/>
    <w:lvl w:ilvl="0" w:tentative="0">
      <w:start w:val="1"/>
      <w:numFmt w:val="decimal"/>
      <w:pStyle w:val="9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11"/>
    <w:multiLevelType w:val="multilevel"/>
    <w:tmpl w:val="00000011"/>
    <w:lvl w:ilvl="0" w:tentative="0">
      <w:start w:val="1"/>
      <w:numFmt w:val="none"/>
      <w:pStyle w:val="117"/>
      <w:lvlText w:val="%1——"/>
      <w:lvlJc w:val="left"/>
      <w:pPr>
        <w:tabs>
          <w:tab w:val="left" w:pos="1140"/>
        </w:tabs>
        <w:ind w:left="840" w:hanging="420"/>
      </w:pPr>
      <w:rPr>
        <w:rFonts w:hint="eastAsia"/>
      </w:rPr>
    </w:lvl>
    <w:lvl w:ilvl="1" w:tentative="0">
      <w:start w:val="1"/>
      <w:numFmt w:val="lowerLetter"/>
      <w:pStyle w:val="283"/>
      <w:lvlText w:val="%2)"/>
      <w:lvlJc w:val="left"/>
      <w:pPr>
        <w:tabs>
          <w:tab w:val="left" w:pos="840"/>
        </w:tabs>
        <w:ind w:left="840" w:hanging="420"/>
      </w:pPr>
    </w:lvl>
    <w:lvl w:ilvl="2" w:tentative="0">
      <w:start w:val="1"/>
      <w:numFmt w:val="lowerRoman"/>
      <w:pStyle w:val="284"/>
      <w:lvlText w:val="%3."/>
      <w:lvlJc w:val="right"/>
      <w:pPr>
        <w:tabs>
          <w:tab w:val="left" w:pos="1260"/>
        </w:tabs>
        <w:ind w:left="1260" w:hanging="420"/>
      </w:pPr>
    </w:lvl>
    <w:lvl w:ilvl="3" w:tentative="0">
      <w:start w:val="1"/>
      <w:numFmt w:val="decimal"/>
      <w:pStyle w:val="285"/>
      <w:lvlText w:val="%4."/>
      <w:lvlJc w:val="left"/>
      <w:pPr>
        <w:tabs>
          <w:tab w:val="left" w:pos="1680"/>
        </w:tabs>
        <w:ind w:left="1680" w:hanging="420"/>
      </w:pPr>
    </w:lvl>
    <w:lvl w:ilvl="4" w:tentative="0">
      <w:start w:val="1"/>
      <w:numFmt w:val="lowerLetter"/>
      <w:pStyle w:val="286"/>
      <w:lvlText w:val="%5)"/>
      <w:lvlJc w:val="left"/>
      <w:pPr>
        <w:tabs>
          <w:tab w:val="left" w:pos="2100"/>
        </w:tabs>
        <w:ind w:left="2100" w:hanging="420"/>
      </w:pPr>
    </w:lvl>
    <w:lvl w:ilvl="5" w:tentative="0">
      <w:start w:val="1"/>
      <w:numFmt w:val="lowerRoman"/>
      <w:pStyle w:val="287"/>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3"/>
    <w:multiLevelType w:val="multilevel"/>
    <w:tmpl w:val="00000013"/>
    <w:lvl w:ilvl="0" w:tentative="0">
      <w:start w:val="1"/>
      <w:numFmt w:val="none"/>
      <w:pStyle w:val="9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4"/>
    <w:multiLevelType w:val="multilevel"/>
    <w:tmpl w:val="00000014"/>
    <w:lvl w:ilvl="0" w:tentative="0">
      <w:start w:val="1"/>
      <w:numFmt w:val="decimal"/>
      <w:pStyle w:val="12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5"/>
    <w:multiLevelType w:val="multilevel"/>
    <w:tmpl w:val="00000015"/>
    <w:lvl w:ilvl="0" w:tentative="0">
      <w:start w:val="1"/>
      <w:numFmt w:val="upperLetter"/>
      <w:pStyle w:val="69"/>
      <w:suff w:val="nothing"/>
      <w:lvlText w:val="附　录　%1"/>
      <w:lvlJc w:val="left"/>
      <w:pPr>
        <w:ind w:left="0" w:firstLine="0"/>
      </w:pPr>
      <w:rPr>
        <w:rFonts w:hint="eastAsia" w:ascii="黑体" w:hAnsi="Times New Roman" w:eastAsia="黑体"/>
        <w:b w:val="0"/>
        <w:i w:val="0"/>
        <w:sz w:val="21"/>
      </w:rPr>
    </w:lvl>
    <w:lvl w:ilvl="1" w:tentative="0">
      <w:start w:val="1"/>
      <w:numFmt w:val="decimal"/>
      <w:pStyle w:val="7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2837933"/>
    <w:multiLevelType w:val="multilevel"/>
    <w:tmpl w:val="02837933"/>
    <w:lvl w:ilvl="0" w:tentative="0">
      <w:start w:val="1"/>
      <w:numFmt w:val="decimal"/>
      <w:pStyle w:val="13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1">
    <w:nsid w:val="079102AD"/>
    <w:multiLevelType w:val="multilevel"/>
    <w:tmpl w:val="079102AD"/>
    <w:lvl w:ilvl="0" w:tentative="0">
      <w:start w:val="1"/>
      <w:numFmt w:val="decimal"/>
      <w:pStyle w:val="25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7ED3FEA"/>
    <w:multiLevelType w:val="multilevel"/>
    <w:tmpl w:val="07ED3FEA"/>
    <w:lvl w:ilvl="0" w:tentative="0">
      <w:start w:val="1"/>
      <w:numFmt w:val="none"/>
      <w:pStyle w:val="142"/>
      <w:lvlText w:val="%1"/>
      <w:lvlJc w:val="left"/>
      <w:pPr>
        <w:ind w:left="425" w:hanging="425"/>
      </w:pPr>
      <w:rPr>
        <w:rFonts w:hint="eastAsia"/>
      </w:rPr>
    </w:lvl>
    <w:lvl w:ilvl="1" w:tentative="0">
      <w:start w:val="1"/>
      <w:numFmt w:val="decimal"/>
      <w:pStyle w:val="153"/>
      <w:suff w:val="nothing"/>
      <w:lvlText w:val="%10.%2 "/>
      <w:lvlJc w:val="left"/>
      <w:rPr>
        <w:rFonts w:hint="eastAsia" w:ascii="黑体" w:hAnsi="等线" w:eastAsia="黑体"/>
        <w:b w:val="0"/>
        <w:i w:val="0"/>
        <w:sz w:val="21"/>
      </w:rPr>
    </w:lvl>
    <w:lvl w:ilvl="2" w:tentative="0">
      <w:start w:val="1"/>
      <w:numFmt w:val="decimal"/>
      <w:pStyle w:val="154"/>
      <w:suff w:val="nothing"/>
      <w:lvlText w:val="%10.%2.%3 "/>
      <w:lvlJc w:val="left"/>
      <w:rPr>
        <w:rFonts w:hint="eastAsia" w:ascii="黑体" w:hAnsi="等线" w:eastAsia="黑体"/>
        <w:b w:val="0"/>
        <w:i w:val="0"/>
        <w:sz w:val="21"/>
      </w:rPr>
    </w:lvl>
    <w:lvl w:ilvl="3" w:tentative="0">
      <w:start w:val="1"/>
      <w:numFmt w:val="decimal"/>
      <w:pStyle w:val="155"/>
      <w:suff w:val="nothing"/>
      <w:lvlText w:val="%10.%2.%3.%4 "/>
      <w:lvlJc w:val="left"/>
      <w:rPr>
        <w:rFonts w:hint="eastAsia" w:ascii="黑体" w:hAnsi="等线" w:eastAsia="黑体"/>
        <w:b w:val="0"/>
        <w:i w:val="0"/>
        <w:sz w:val="21"/>
      </w:rPr>
    </w:lvl>
    <w:lvl w:ilvl="4" w:tentative="0">
      <w:start w:val="1"/>
      <w:numFmt w:val="decimal"/>
      <w:pStyle w:val="156"/>
      <w:suff w:val="nothing"/>
      <w:lvlText w:val="%10.%2.%3.%4.%5 "/>
      <w:lvlJc w:val="left"/>
      <w:rPr>
        <w:rFonts w:hint="eastAsia" w:ascii="黑体" w:hAnsi="等线" w:eastAsia="黑体"/>
        <w:b w:val="0"/>
        <w:i w:val="0"/>
        <w:sz w:val="21"/>
      </w:rPr>
    </w:lvl>
    <w:lvl w:ilvl="5" w:tentative="0">
      <w:start w:val="1"/>
      <w:numFmt w:val="decimal"/>
      <w:pStyle w:val="157"/>
      <w:suff w:val="nothing"/>
      <w:lvlText w:val="%10.%2.%3.%4.%5.%6 "/>
      <w:lvlJc w:val="left"/>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AE367E9"/>
    <w:multiLevelType w:val="multilevel"/>
    <w:tmpl w:val="0AE367E9"/>
    <w:lvl w:ilvl="0" w:tentative="0">
      <w:start w:val="1"/>
      <w:numFmt w:val="none"/>
      <w:pStyle w:val="25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BDC1670"/>
    <w:multiLevelType w:val="multilevel"/>
    <w:tmpl w:val="0BDC1670"/>
    <w:lvl w:ilvl="0" w:tentative="0">
      <w:start w:val="1"/>
      <w:numFmt w:val="decimal"/>
      <w:pStyle w:val="18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D051F45"/>
    <w:multiLevelType w:val="multilevel"/>
    <w:tmpl w:val="0D051F45"/>
    <w:lvl w:ilvl="0" w:tentative="0">
      <w:start w:val="1"/>
      <w:numFmt w:val="lowerRoman"/>
      <w:pStyle w:val="24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6">
    <w:nsid w:val="1AD20F90"/>
    <w:multiLevelType w:val="multilevel"/>
    <w:tmpl w:val="1AD20F90"/>
    <w:lvl w:ilvl="0" w:tentative="0">
      <w:start w:val="1"/>
      <w:numFmt w:val="none"/>
      <w:pStyle w:val="2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F15012"/>
    <w:multiLevelType w:val="multilevel"/>
    <w:tmpl w:val="1AF15012"/>
    <w:lvl w:ilvl="0" w:tentative="0">
      <w:start w:val="1"/>
      <w:numFmt w:val="upperLetter"/>
      <w:pStyle w:val="1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1EAA1992"/>
    <w:multiLevelType w:val="multilevel"/>
    <w:tmpl w:val="1EAA1992"/>
    <w:lvl w:ilvl="0" w:tentative="0">
      <w:start w:val="1"/>
      <w:numFmt w:val="none"/>
      <w:pStyle w:val="1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9">
    <w:nsid w:val="2C5917C3"/>
    <w:multiLevelType w:val="multilevel"/>
    <w:tmpl w:val="2C5917C3"/>
    <w:lvl w:ilvl="0" w:tentative="0">
      <w:start w:val="1"/>
      <w:numFmt w:val="none"/>
      <w:pStyle w:val="22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60"/>
      <w:lvlText w:val=""/>
      <w:lvlJc w:val="left"/>
      <w:pPr>
        <w:ind w:left="851" w:hanging="431"/>
      </w:pPr>
      <w:rPr>
        <w:rFonts w:hint="default" w:ascii="Symbol" w:hAnsi="Symbol"/>
        <w:sz w:val="21"/>
      </w:rPr>
    </w:lvl>
    <w:lvl w:ilvl="2" w:tentative="0">
      <w:start w:val="1"/>
      <w:numFmt w:val="bullet"/>
      <w:pStyle w:val="24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2F04FB2"/>
    <w:multiLevelType w:val="multilevel"/>
    <w:tmpl w:val="32F04FB2"/>
    <w:lvl w:ilvl="0" w:tentative="0">
      <w:start w:val="1"/>
      <w:numFmt w:val="lowerLetter"/>
      <w:pStyle w:val="2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44C50F90"/>
    <w:multiLevelType w:val="multilevel"/>
    <w:tmpl w:val="44C50F90"/>
    <w:lvl w:ilvl="0" w:tentative="0">
      <w:start w:val="1"/>
      <w:numFmt w:val="lowerLetter"/>
      <w:pStyle w:val="249"/>
      <w:lvlText w:val="%1)"/>
      <w:lvlJc w:val="left"/>
      <w:pPr>
        <w:tabs>
          <w:tab w:val="left" w:pos="851"/>
        </w:tabs>
        <w:ind w:left="851" w:hanging="426"/>
      </w:pPr>
      <w:rPr>
        <w:rFonts w:hint="eastAsia" w:ascii="宋体" w:hAnsi="Times New Roman" w:eastAsia="宋体"/>
        <w:sz w:val="21"/>
      </w:rPr>
    </w:lvl>
    <w:lvl w:ilvl="1" w:tentative="0">
      <w:start w:val="1"/>
      <w:numFmt w:val="decimal"/>
      <w:pStyle w:val="209"/>
      <w:lvlText w:val="%2)"/>
      <w:lvlJc w:val="left"/>
      <w:pPr>
        <w:tabs>
          <w:tab w:val="left" w:pos="1276"/>
        </w:tabs>
        <w:ind w:left="1276" w:hanging="425"/>
      </w:pPr>
      <w:rPr>
        <w:rFonts w:hint="eastAsia" w:ascii="宋体" w:hAnsi="Times New Roman" w:eastAsia="宋体"/>
        <w:sz w:val="21"/>
      </w:rPr>
    </w:lvl>
    <w:lvl w:ilvl="2" w:tentative="0">
      <w:start w:val="1"/>
      <w:numFmt w:val="decimal"/>
      <w:pStyle w:val="2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152"/>
      <w:lvlText w:val="%1"/>
      <w:lvlJc w:val="left"/>
      <w:pPr>
        <w:ind w:left="420" w:hanging="420"/>
      </w:pPr>
      <w:rPr>
        <w:rFonts w:hint="eastAsia"/>
      </w:rPr>
    </w:lvl>
    <w:lvl w:ilvl="1" w:tentative="0">
      <w:start w:val="1"/>
      <w:numFmt w:val="decimal"/>
      <w:pStyle w:val="14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25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2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1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2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71"/>
      <w:suff w:val="space"/>
      <w:lvlText w:val="%1"/>
      <w:lvlJc w:val="left"/>
      <w:pPr>
        <w:ind w:left="425" w:hanging="425"/>
      </w:pPr>
      <w:rPr>
        <w:rFonts w:hint="eastAsia"/>
      </w:rPr>
    </w:lvl>
    <w:lvl w:ilvl="1" w:tentative="0">
      <w:start w:val="1"/>
      <w:numFmt w:val="decimal"/>
      <w:pStyle w:val="19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2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44622F9"/>
    <w:multiLevelType w:val="multilevel"/>
    <w:tmpl w:val="644622F9"/>
    <w:lvl w:ilvl="0" w:tentative="0">
      <w:start w:val="1"/>
      <w:numFmt w:val="upperRoman"/>
      <w:pStyle w:val="24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0">
    <w:nsid w:val="646260FA"/>
    <w:multiLevelType w:val="multilevel"/>
    <w:tmpl w:val="646260FA"/>
    <w:lvl w:ilvl="0" w:tentative="0">
      <w:start w:val="1"/>
      <w:numFmt w:val="decimal"/>
      <w:pStyle w:val="2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54A26C9"/>
    <w:multiLevelType w:val="multilevel"/>
    <w:tmpl w:val="654A26C9"/>
    <w:lvl w:ilvl="0" w:tentative="0">
      <w:start w:val="1"/>
      <w:numFmt w:val="none"/>
      <w:pStyle w:val="26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2">
    <w:nsid w:val="657D3FBC"/>
    <w:multiLevelType w:val="multilevel"/>
    <w:tmpl w:val="657D3FBC"/>
    <w:lvl w:ilvl="0" w:tentative="0">
      <w:start w:val="1"/>
      <w:numFmt w:val="upperLetter"/>
      <w:pStyle w:val="135"/>
      <w:suff w:val="nothing"/>
      <w:lvlText w:val="附录%1"/>
      <w:lvlJc w:val="left"/>
      <w:pPr>
        <w:ind w:left="0" w:firstLine="0"/>
      </w:pPr>
      <w:rPr>
        <w:rFonts w:hint="eastAsia"/>
        <w:spacing w:val="100"/>
      </w:rPr>
    </w:lvl>
    <w:lvl w:ilvl="1" w:tentative="0">
      <w:start w:val="1"/>
      <w:numFmt w:val="decimal"/>
      <w:pStyle w:val="136"/>
      <w:suff w:val="nothing"/>
      <w:lvlText w:val="%1.%2　"/>
      <w:lvlJc w:val="left"/>
      <w:pPr>
        <w:ind w:left="0" w:firstLine="0"/>
      </w:pPr>
      <w:rPr>
        <w:rFonts w:hint="eastAsia" w:ascii="黑体" w:eastAsia="黑体"/>
        <w:b w:val="0"/>
        <w:i w:val="0"/>
        <w:sz w:val="21"/>
      </w:rPr>
    </w:lvl>
    <w:lvl w:ilvl="2" w:tentative="0">
      <w:start w:val="1"/>
      <w:numFmt w:val="decimal"/>
      <w:pStyle w:val="137"/>
      <w:suff w:val="nothing"/>
      <w:lvlText w:val="%1.%2.%3　"/>
      <w:lvlJc w:val="left"/>
      <w:pPr>
        <w:ind w:left="0" w:firstLine="0"/>
      </w:pPr>
      <w:rPr>
        <w:rFonts w:hint="eastAsia" w:ascii="黑体" w:eastAsia="黑体"/>
        <w:b w:val="0"/>
        <w:i w:val="0"/>
        <w:sz w:val="21"/>
      </w:rPr>
    </w:lvl>
    <w:lvl w:ilvl="3" w:tentative="0">
      <w:start w:val="1"/>
      <w:numFmt w:val="decimal"/>
      <w:pStyle w:val="138"/>
      <w:suff w:val="nothing"/>
      <w:lvlText w:val="%1.%2.%3.%4　"/>
      <w:lvlJc w:val="left"/>
      <w:pPr>
        <w:ind w:left="0" w:firstLine="0"/>
      </w:pPr>
      <w:rPr>
        <w:rFonts w:hint="eastAsia" w:ascii="黑体" w:eastAsia="黑体"/>
        <w:b w:val="0"/>
        <w:i w:val="0"/>
        <w:sz w:val="21"/>
      </w:rPr>
    </w:lvl>
    <w:lvl w:ilvl="4" w:tentative="0">
      <w:start w:val="1"/>
      <w:numFmt w:val="decimal"/>
      <w:pStyle w:val="139"/>
      <w:suff w:val="nothing"/>
      <w:lvlText w:val="%1.%2.%3.%4.%5　"/>
      <w:lvlJc w:val="left"/>
      <w:pPr>
        <w:ind w:left="0" w:firstLine="0"/>
      </w:pPr>
      <w:rPr>
        <w:rFonts w:hint="eastAsia" w:ascii="黑体" w:eastAsia="黑体"/>
        <w:b w:val="0"/>
        <w:i w:val="0"/>
        <w:sz w:val="21"/>
      </w:rPr>
    </w:lvl>
    <w:lvl w:ilvl="5" w:tentative="0">
      <w:start w:val="1"/>
      <w:numFmt w:val="decimal"/>
      <w:pStyle w:val="14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69506ABF"/>
    <w:multiLevelType w:val="multilevel"/>
    <w:tmpl w:val="69506ABF"/>
    <w:lvl w:ilvl="0" w:tentative="0">
      <w:start w:val="1"/>
      <w:numFmt w:val="bullet"/>
      <w:pStyle w:val="26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6CA41985"/>
    <w:multiLevelType w:val="multilevel"/>
    <w:tmpl w:val="6CA41985"/>
    <w:lvl w:ilvl="0" w:tentative="0">
      <w:start w:val="1"/>
      <w:numFmt w:val="decimal"/>
      <w:pStyle w:val="2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42AC1"/>
    <w:multiLevelType w:val="multilevel"/>
    <w:tmpl w:val="6CE42AC1"/>
    <w:lvl w:ilvl="0" w:tentative="0">
      <w:start w:val="1"/>
      <w:numFmt w:val="lowerLetter"/>
      <w:pStyle w:val="24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EA2025"/>
    <w:multiLevelType w:val="multilevel"/>
    <w:tmpl w:val="6CEA2025"/>
    <w:lvl w:ilvl="0" w:tentative="0">
      <w:start w:val="1"/>
      <w:numFmt w:val="none"/>
      <w:pStyle w:val="149"/>
      <w:suff w:val="nothing"/>
      <w:lvlText w:val="%1"/>
      <w:lvlJc w:val="left"/>
      <w:pPr>
        <w:ind w:left="0" w:firstLine="0"/>
      </w:pPr>
      <w:rPr>
        <w:rFonts w:hint="eastAsia"/>
      </w:rPr>
    </w:lvl>
    <w:lvl w:ilvl="1" w:tentative="0">
      <w:start w:val="1"/>
      <w:numFmt w:val="decimal"/>
      <w:pStyle w:val="147"/>
      <w:suff w:val="nothing"/>
      <w:lvlText w:val="%1%2　"/>
      <w:lvlJc w:val="left"/>
      <w:pPr>
        <w:ind w:left="0" w:firstLine="0"/>
      </w:pPr>
      <w:rPr>
        <w:rFonts w:hint="eastAsia" w:ascii="黑体" w:eastAsia="黑体"/>
        <w:b w:val="0"/>
        <w:i w:val="0"/>
        <w:sz w:val="21"/>
      </w:rPr>
    </w:lvl>
    <w:lvl w:ilvl="2" w:tentative="0">
      <w:start w:val="1"/>
      <w:numFmt w:val="decimal"/>
      <w:pStyle w:val="148"/>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34"/>
      <w:suff w:val="nothing"/>
      <w:lvlText w:val="%1%2.%3.%4　"/>
      <w:lvlJc w:val="left"/>
      <w:pPr>
        <w:ind w:left="568" w:firstLine="0"/>
      </w:pPr>
      <w:rPr>
        <w:rFonts w:hint="eastAsia" w:ascii="黑体" w:eastAsia="黑体"/>
        <w:b w:val="0"/>
        <w:i w:val="0"/>
        <w:sz w:val="21"/>
      </w:rPr>
    </w:lvl>
    <w:lvl w:ilvl="4" w:tentative="0">
      <w:start w:val="1"/>
      <w:numFmt w:val="decimal"/>
      <w:pStyle w:val="144"/>
      <w:suff w:val="nothing"/>
      <w:lvlText w:val="%1%2.%3.%4.%5　"/>
      <w:lvlJc w:val="left"/>
      <w:pPr>
        <w:ind w:left="0" w:firstLine="0"/>
      </w:pPr>
      <w:rPr>
        <w:rFonts w:hint="eastAsia" w:ascii="黑体" w:eastAsia="黑体"/>
        <w:b w:val="0"/>
        <w:i w:val="0"/>
        <w:sz w:val="21"/>
      </w:rPr>
    </w:lvl>
    <w:lvl w:ilvl="5" w:tentative="0">
      <w:start w:val="1"/>
      <w:numFmt w:val="decimal"/>
      <w:pStyle w:val="145"/>
      <w:suff w:val="nothing"/>
      <w:lvlText w:val="%1%2.%3.%4.%5.%6　"/>
      <w:lvlJc w:val="left"/>
      <w:pPr>
        <w:ind w:left="0" w:firstLine="0"/>
      </w:pPr>
      <w:rPr>
        <w:rFonts w:hint="eastAsia" w:ascii="黑体" w:eastAsia="黑体"/>
        <w:b w:val="0"/>
        <w:i w:val="0"/>
        <w:sz w:val="21"/>
      </w:rPr>
    </w:lvl>
    <w:lvl w:ilvl="6" w:tentative="0">
      <w:start w:val="1"/>
      <w:numFmt w:val="decimal"/>
      <w:pStyle w:val="14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7">
    <w:nsid w:val="6DBF04F4"/>
    <w:multiLevelType w:val="multilevel"/>
    <w:tmpl w:val="6DBF04F4"/>
    <w:lvl w:ilvl="0" w:tentative="0">
      <w:start w:val="1"/>
      <w:numFmt w:val="none"/>
      <w:pStyle w:val="25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8">
    <w:nsid w:val="6DF35F19"/>
    <w:multiLevelType w:val="multilevel"/>
    <w:tmpl w:val="6DF35F19"/>
    <w:lvl w:ilvl="0" w:tentative="0">
      <w:start w:val="1"/>
      <w:numFmt w:val="decimal"/>
      <w:pStyle w:val="2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num w:numId="1">
    <w:abstractNumId w:val="1"/>
  </w:num>
  <w:num w:numId="2">
    <w:abstractNumId w:val="9"/>
  </w:num>
  <w:num w:numId="3">
    <w:abstractNumId w:val="4"/>
  </w:num>
  <w:num w:numId="4">
    <w:abstractNumId w:val="0"/>
  </w:num>
  <w:num w:numId="5">
    <w:abstractNumId w:val="2"/>
  </w:num>
  <w:num w:numId="6">
    <w:abstractNumId w:val="7"/>
  </w:num>
  <w:num w:numId="7">
    <w:abstractNumId w:val="5"/>
  </w:num>
  <w:num w:numId="8">
    <w:abstractNumId w:val="6"/>
  </w:num>
  <w:num w:numId="9">
    <w:abstractNumId w:val="3"/>
  </w:num>
  <w:num w:numId="10">
    <w:abstractNumId w:val="8"/>
  </w:num>
  <w:num w:numId="11">
    <w:abstractNumId w:val="10"/>
  </w:num>
  <w:num w:numId="12">
    <w:abstractNumId w:val="36"/>
  </w:num>
  <w:num w:numId="13">
    <w:abstractNumId w:val="32"/>
  </w:num>
  <w:num w:numId="14">
    <w:abstractNumId w:val="22"/>
  </w:num>
  <w:num w:numId="15">
    <w:abstractNumId w:val="12"/>
  </w:num>
  <w:num w:numId="16">
    <w:abstractNumId w:val="14"/>
  </w:num>
  <w:num w:numId="17">
    <w:abstractNumId w:val="27"/>
  </w:num>
  <w:num w:numId="18">
    <w:abstractNumId w:val="17"/>
  </w:num>
  <w:num w:numId="19">
    <w:abstractNumId w:val="18"/>
  </w:num>
  <w:num w:numId="20">
    <w:abstractNumId w:val="25"/>
  </w:num>
  <w:num w:numId="21">
    <w:abstractNumId w:val="34"/>
  </w:num>
  <w:num w:numId="22">
    <w:abstractNumId w:val="20"/>
  </w:num>
  <w:num w:numId="23">
    <w:abstractNumId w:val="21"/>
  </w:num>
  <w:num w:numId="24">
    <w:abstractNumId w:val="16"/>
  </w:num>
  <w:num w:numId="25">
    <w:abstractNumId w:val="28"/>
  </w:num>
  <w:num w:numId="26">
    <w:abstractNumId w:val="30"/>
  </w:num>
  <w:num w:numId="27">
    <w:abstractNumId w:val="26"/>
  </w:num>
  <w:num w:numId="28">
    <w:abstractNumId w:val="38"/>
  </w:num>
  <w:num w:numId="29">
    <w:abstractNumId w:val="24"/>
  </w:num>
  <w:num w:numId="30">
    <w:abstractNumId w:val="19"/>
  </w:num>
  <w:num w:numId="31">
    <w:abstractNumId w:val="29"/>
  </w:num>
  <w:num w:numId="32">
    <w:abstractNumId w:val="15"/>
  </w:num>
  <w:num w:numId="33">
    <w:abstractNumId w:val="35"/>
  </w:num>
  <w:num w:numId="34">
    <w:abstractNumId w:val="37"/>
  </w:num>
  <w:num w:numId="35">
    <w:abstractNumId w:val="11"/>
  </w:num>
  <w:num w:numId="36">
    <w:abstractNumId w:val="13"/>
  </w:num>
  <w:num w:numId="37">
    <w:abstractNumId w:val="23"/>
  </w:num>
  <w:num w:numId="38">
    <w:abstractNumId w:val="3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MjQyYjE1MGU3MTUyNTg5MjdiYzk5MjEzZmU5MTQifQ=="/>
  </w:docVars>
  <w:rsids>
    <w:rsidRoot w:val="00172A27"/>
    <w:rsid w:val="000008F8"/>
    <w:rsid w:val="000022E3"/>
    <w:rsid w:val="000025F8"/>
    <w:rsid w:val="00002762"/>
    <w:rsid w:val="0000280D"/>
    <w:rsid w:val="00002B6C"/>
    <w:rsid w:val="00002D54"/>
    <w:rsid w:val="000032FB"/>
    <w:rsid w:val="000040E3"/>
    <w:rsid w:val="00004A16"/>
    <w:rsid w:val="00005990"/>
    <w:rsid w:val="00006516"/>
    <w:rsid w:val="000077A0"/>
    <w:rsid w:val="000077F4"/>
    <w:rsid w:val="000113FC"/>
    <w:rsid w:val="00012768"/>
    <w:rsid w:val="000129C3"/>
    <w:rsid w:val="000148C6"/>
    <w:rsid w:val="00014A7B"/>
    <w:rsid w:val="00014CC5"/>
    <w:rsid w:val="0001549D"/>
    <w:rsid w:val="0001569D"/>
    <w:rsid w:val="00015C30"/>
    <w:rsid w:val="00016015"/>
    <w:rsid w:val="00017BE4"/>
    <w:rsid w:val="0002078F"/>
    <w:rsid w:val="000209F9"/>
    <w:rsid w:val="00020A57"/>
    <w:rsid w:val="00020D66"/>
    <w:rsid w:val="00021423"/>
    <w:rsid w:val="00021525"/>
    <w:rsid w:val="00022A76"/>
    <w:rsid w:val="00022DE0"/>
    <w:rsid w:val="00023C35"/>
    <w:rsid w:val="0002450E"/>
    <w:rsid w:val="0002505F"/>
    <w:rsid w:val="000250A5"/>
    <w:rsid w:val="000255AF"/>
    <w:rsid w:val="00025711"/>
    <w:rsid w:val="0002573D"/>
    <w:rsid w:val="00025894"/>
    <w:rsid w:val="000260DA"/>
    <w:rsid w:val="00026CC7"/>
    <w:rsid w:val="0002787B"/>
    <w:rsid w:val="00027CB9"/>
    <w:rsid w:val="000303A4"/>
    <w:rsid w:val="0003091D"/>
    <w:rsid w:val="00032134"/>
    <w:rsid w:val="0003253D"/>
    <w:rsid w:val="00032ADE"/>
    <w:rsid w:val="00032B4D"/>
    <w:rsid w:val="0003355F"/>
    <w:rsid w:val="00034213"/>
    <w:rsid w:val="000347A2"/>
    <w:rsid w:val="00034AA5"/>
    <w:rsid w:val="00036574"/>
    <w:rsid w:val="00037FA0"/>
    <w:rsid w:val="00037FAD"/>
    <w:rsid w:val="000423D9"/>
    <w:rsid w:val="000425DF"/>
    <w:rsid w:val="00042A0C"/>
    <w:rsid w:val="000433B7"/>
    <w:rsid w:val="00043DA1"/>
    <w:rsid w:val="000446ED"/>
    <w:rsid w:val="00044D17"/>
    <w:rsid w:val="00045872"/>
    <w:rsid w:val="00047128"/>
    <w:rsid w:val="00047174"/>
    <w:rsid w:val="00047410"/>
    <w:rsid w:val="00047539"/>
    <w:rsid w:val="0005059B"/>
    <w:rsid w:val="000508FC"/>
    <w:rsid w:val="000524B2"/>
    <w:rsid w:val="00052970"/>
    <w:rsid w:val="00052A1B"/>
    <w:rsid w:val="00052A8B"/>
    <w:rsid w:val="00053312"/>
    <w:rsid w:val="000536CE"/>
    <w:rsid w:val="00053B97"/>
    <w:rsid w:val="00054407"/>
    <w:rsid w:val="000544A1"/>
    <w:rsid w:val="000544E0"/>
    <w:rsid w:val="00054968"/>
    <w:rsid w:val="000551AB"/>
    <w:rsid w:val="00055BA1"/>
    <w:rsid w:val="00055DB7"/>
    <w:rsid w:val="000567C9"/>
    <w:rsid w:val="000567D9"/>
    <w:rsid w:val="00060631"/>
    <w:rsid w:val="00060DC2"/>
    <w:rsid w:val="000611D5"/>
    <w:rsid w:val="000617C9"/>
    <w:rsid w:val="00061C56"/>
    <w:rsid w:val="00062EFC"/>
    <w:rsid w:val="000670EC"/>
    <w:rsid w:val="00071499"/>
    <w:rsid w:val="00073242"/>
    <w:rsid w:val="00075252"/>
    <w:rsid w:val="000758BA"/>
    <w:rsid w:val="00075FB8"/>
    <w:rsid w:val="0007628F"/>
    <w:rsid w:val="000773EF"/>
    <w:rsid w:val="0007765A"/>
    <w:rsid w:val="0008065E"/>
    <w:rsid w:val="00080AFE"/>
    <w:rsid w:val="0008106A"/>
    <w:rsid w:val="000818FA"/>
    <w:rsid w:val="00081A41"/>
    <w:rsid w:val="000827A2"/>
    <w:rsid w:val="00082D66"/>
    <w:rsid w:val="00082DCB"/>
    <w:rsid w:val="00083143"/>
    <w:rsid w:val="00084191"/>
    <w:rsid w:val="00084F85"/>
    <w:rsid w:val="0008509D"/>
    <w:rsid w:val="00085966"/>
    <w:rsid w:val="00085C45"/>
    <w:rsid w:val="00086DD5"/>
    <w:rsid w:val="00090315"/>
    <w:rsid w:val="000904F8"/>
    <w:rsid w:val="00092193"/>
    <w:rsid w:val="00092315"/>
    <w:rsid w:val="00092427"/>
    <w:rsid w:val="00093C9E"/>
    <w:rsid w:val="0009433F"/>
    <w:rsid w:val="0009483E"/>
    <w:rsid w:val="000952FB"/>
    <w:rsid w:val="00095CEA"/>
    <w:rsid w:val="00095E02"/>
    <w:rsid w:val="000960C3"/>
    <w:rsid w:val="000963F8"/>
    <w:rsid w:val="00096959"/>
    <w:rsid w:val="00096FEF"/>
    <w:rsid w:val="00097404"/>
    <w:rsid w:val="000A0129"/>
    <w:rsid w:val="000A01D9"/>
    <w:rsid w:val="000A0320"/>
    <w:rsid w:val="000A1D66"/>
    <w:rsid w:val="000A29B7"/>
    <w:rsid w:val="000A2B41"/>
    <w:rsid w:val="000A41EF"/>
    <w:rsid w:val="000A6179"/>
    <w:rsid w:val="000A7104"/>
    <w:rsid w:val="000B0653"/>
    <w:rsid w:val="000B22D0"/>
    <w:rsid w:val="000B4490"/>
    <w:rsid w:val="000B467B"/>
    <w:rsid w:val="000B4B97"/>
    <w:rsid w:val="000B526D"/>
    <w:rsid w:val="000B54BF"/>
    <w:rsid w:val="000B5772"/>
    <w:rsid w:val="000B58DD"/>
    <w:rsid w:val="000B5B31"/>
    <w:rsid w:val="000B5D4D"/>
    <w:rsid w:val="000B5ED3"/>
    <w:rsid w:val="000B7462"/>
    <w:rsid w:val="000B7DB0"/>
    <w:rsid w:val="000C0046"/>
    <w:rsid w:val="000C0D3E"/>
    <w:rsid w:val="000C0D66"/>
    <w:rsid w:val="000C20FC"/>
    <w:rsid w:val="000C2899"/>
    <w:rsid w:val="000C2B74"/>
    <w:rsid w:val="000C3F3D"/>
    <w:rsid w:val="000C421C"/>
    <w:rsid w:val="000C438E"/>
    <w:rsid w:val="000C4E1A"/>
    <w:rsid w:val="000C5BC3"/>
    <w:rsid w:val="000C5EAD"/>
    <w:rsid w:val="000C6316"/>
    <w:rsid w:val="000C6DC8"/>
    <w:rsid w:val="000C742F"/>
    <w:rsid w:val="000C7AD7"/>
    <w:rsid w:val="000D1A65"/>
    <w:rsid w:val="000D2752"/>
    <w:rsid w:val="000D4787"/>
    <w:rsid w:val="000D51CB"/>
    <w:rsid w:val="000D65D5"/>
    <w:rsid w:val="000D67D6"/>
    <w:rsid w:val="000D6AF3"/>
    <w:rsid w:val="000E0315"/>
    <w:rsid w:val="000E1CB9"/>
    <w:rsid w:val="000E20CD"/>
    <w:rsid w:val="000E2E7E"/>
    <w:rsid w:val="000E2F89"/>
    <w:rsid w:val="000E43E8"/>
    <w:rsid w:val="000E4BB8"/>
    <w:rsid w:val="000E4BC3"/>
    <w:rsid w:val="000E55C9"/>
    <w:rsid w:val="000E5B89"/>
    <w:rsid w:val="000E7494"/>
    <w:rsid w:val="000E7EE6"/>
    <w:rsid w:val="000F05BC"/>
    <w:rsid w:val="000F0A88"/>
    <w:rsid w:val="000F1039"/>
    <w:rsid w:val="000F1191"/>
    <w:rsid w:val="000F1B3C"/>
    <w:rsid w:val="000F4F36"/>
    <w:rsid w:val="000F5848"/>
    <w:rsid w:val="000F5A8A"/>
    <w:rsid w:val="000F7002"/>
    <w:rsid w:val="000F7EE0"/>
    <w:rsid w:val="0010021E"/>
    <w:rsid w:val="001015B5"/>
    <w:rsid w:val="001033F9"/>
    <w:rsid w:val="0010480F"/>
    <w:rsid w:val="00104829"/>
    <w:rsid w:val="00105DBA"/>
    <w:rsid w:val="00106066"/>
    <w:rsid w:val="00106841"/>
    <w:rsid w:val="001072D2"/>
    <w:rsid w:val="001074C9"/>
    <w:rsid w:val="00107684"/>
    <w:rsid w:val="001077D4"/>
    <w:rsid w:val="00107830"/>
    <w:rsid w:val="00107F1D"/>
    <w:rsid w:val="001105E6"/>
    <w:rsid w:val="00113F55"/>
    <w:rsid w:val="00114854"/>
    <w:rsid w:val="00114E98"/>
    <w:rsid w:val="001160E8"/>
    <w:rsid w:val="001164C9"/>
    <w:rsid w:val="001175C5"/>
    <w:rsid w:val="00117A1F"/>
    <w:rsid w:val="00120028"/>
    <w:rsid w:val="00120174"/>
    <w:rsid w:val="00120BC1"/>
    <w:rsid w:val="00121957"/>
    <w:rsid w:val="00121A61"/>
    <w:rsid w:val="0012313A"/>
    <w:rsid w:val="00123933"/>
    <w:rsid w:val="00125114"/>
    <w:rsid w:val="00125A89"/>
    <w:rsid w:val="00125D59"/>
    <w:rsid w:val="0012649D"/>
    <w:rsid w:val="0013025B"/>
    <w:rsid w:val="001303B9"/>
    <w:rsid w:val="00131296"/>
    <w:rsid w:val="00131AC2"/>
    <w:rsid w:val="001339A3"/>
    <w:rsid w:val="00134D55"/>
    <w:rsid w:val="00135F1C"/>
    <w:rsid w:val="001375A0"/>
    <w:rsid w:val="0014008D"/>
    <w:rsid w:val="001401B8"/>
    <w:rsid w:val="0014094A"/>
    <w:rsid w:val="001419EC"/>
    <w:rsid w:val="001432CF"/>
    <w:rsid w:val="0014371B"/>
    <w:rsid w:val="001440B1"/>
    <w:rsid w:val="00144B6D"/>
    <w:rsid w:val="00145295"/>
    <w:rsid w:val="00145C1C"/>
    <w:rsid w:val="00145F0D"/>
    <w:rsid w:val="00146970"/>
    <w:rsid w:val="001524E8"/>
    <w:rsid w:val="00152E03"/>
    <w:rsid w:val="0015395F"/>
    <w:rsid w:val="001544C1"/>
    <w:rsid w:val="00154F73"/>
    <w:rsid w:val="00155428"/>
    <w:rsid w:val="00155E59"/>
    <w:rsid w:val="00157D19"/>
    <w:rsid w:val="00160131"/>
    <w:rsid w:val="00160FAA"/>
    <w:rsid w:val="00161422"/>
    <w:rsid w:val="001619E7"/>
    <w:rsid w:val="00162A79"/>
    <w:rsid w:val="00162C82"/>
    <w:rsid w:val="00162D3B"/>
    <w:rsid w:val="0016366A"/>
    <w:rsid w:val="00163E76"/>
    <w:rsid w:val="0016459C"/>
    <w:rsid w:val="0016575E"/>
    <w:rsid w:val="00165FEF"/>
    <w:rsid w:val="00166644"/>
    <w:rsid w:val="001672E8"/>
    <w:rsid w:val="00171D4E"/>
    <w:rsid w:val="0017205E"/>
    <w:rsid w:val="001721B6"/>
    <w:rsid w:val="0017295D"/>
    <w:rsid w:val="00172A27"/>
    <w:rsid w:val="00173EC5"/>
    <w:rsid w:val="0017438B"/>
    <w:rsid w:val="00174E64"/>
    <w:rsid w:val="001764DD"/>
    <w:rsid w:val="00176E72"/>
    <w:rsid w:val="0017784A"/>
    <w:rsid w:val="00177884"/>
    <w:rsid w:val="00177F7C"/>
    <w:rsid w:val="00180469"/>
    <w:rsid w:val="001804A5"/>
    <w:rsid w:val="00181A5E"/>
    <w:rsid w:val="00182F33"/>
    <w:rsid w:val="001831C6"/>
    <w:rsid w:val="00183F89"/>
    <w:rsid w:val="001845C6"/>
    <w:rsid w:val="001853E5"/>
    <w:rsid w:val="00185B46"/>
    <w:rsid w:val="00185BC1"/>
    <w:rsid w:val="00185FE0"/>
    <w:rsid w:val="00186277"/>
    <w:rsid w:val="00187388"/>
    <w:rsid w:val="001873E8"/>
    <w:rsid w:val="00187C49"/>
    <w:rsid w:val="00190CFC"/>
    <w:rsid w:val="001933A9"/>
    <w:rsid w:val="001945F3"/>
    <w:rsid w:val="00195265"/>
    <w:rsid w:val="0019551E"/>
    <w:rsid w:val="001964FA"/>
    <w:rsid w:val="00196C1D"/>
    <w:rsid w:val="00196D19"/>
    <w:rsid w:val="001970D6"/>
    <w:rsid w:val="00197111"/>
    <w:rsid w:val="00197141"/>
    <w:rsid w:val="001A03FC"/>
    <w:rsid w:val="001A297E"/>
    <w:rsid w:val="001A3909"/>
    <w:rsid w:val="001A3EAC"/>
    <w:rsid w:val="001A4685"/>
    <w:rsid w:val="001A6EB5"/>
    <w:rsid w:val="001A6F6A"/>
    <w:rsid w:val="001A73AC"/>
    <w:rsid w:val="001A773C"/>
    <w:rsid w:val="001A7FBD"/>
    <w:rsid w:val="001B0070"/>
    <w:rsid w:val="001B0213"/>
    <w:rsid w:val="001B06ED"/>
    <w:rsid w:val="001B1972"/>
    <w:rsid w:val="001B1F11"/>
    <w:rsid w:val="001B216A"/>
    <w:rsid w:val="001B21F0"/>
    <w:rsid w:val="001B4226"/>
    <w:rsid w:val="001B4A96"/>
    <w:rsid w:val="001B5750"/>
    <w:rsid w:val="001B668A"/>
    <w:rsid w:val="001B675B"/>
    <w:rsid w:val="001B7AE7"/>
    <w:rsid w:val="001B7D75"/>
    <w:rsid w:val="001C1222"/>
    <w:rsid w:val="001C207A"/>
    <w:rsid w:val="001C2EA8"/>
    <w:rsid w:val="001C3590"/>
    <w:rsid w:val="001C3827"/>
    <w:rsid w:val="001C3DC9"/>
    <w:rsid w:val="001C4A57"/>
    <w:rsid w:val="001D16AE"/>
    <w:rsid w:val="001D2324"/>
    <w:rsid w:val="001D2600"/>
    <w:rsid w:val="001D2B74"/>
    <w:rsid w:val="001D2BF5"/>
    <w:rsid w:val="001D3C8B"/>
    <w:rsid w:val="001D4E6E"/>
    <w:rsid w:val="001D5204"/>
    <w:rsid w:val="001D54C9"/>
    <w:rsid w:val="001D6B82"/>
    <w:rsid w:val="001E15EF"/>
    <w:rsid w:val="001E1B7B"/>
    <w:rsid w:val="001E1C16"/>
    <w:rsid w:val="001E1C1A"/>
    <w:rsid w:val="001E1CA9"/>
    <w:rsid w:val="001E1D8A"/>
    <w:rsid w:val="001E4081"/>
    <w:rsid w:val="001E44F9"/>
    <w:rsid w:val="001E4BDB"/>
    <w:rsid w:val="001E61E8"/>
    <w:rsid w:val="001E6E28"/>
    <w:rsid w:val="001E7CD1"/>
    <w:rsid w:val="001F0283"/>
    <w:rsid w:val="001F078F"/>
    <w:rsid w:val="001F1315"/>
    <w:rsid w:val="001F1FFA"/>
    <w:rsid w:val="001F2357"/>
    <w:rsid w:val="001F2EC5"/>
    <w:rsid w:val="001F38F7"/>
    <w:rsid w:val="001F39FC"/>
    <w:rsid w:val="001F3DF8"/>
    <w:rsid w:val="001F3EE7"/>
    <w:rsid w:val="001F410C"/>
    <w:rsid w:val="001F475D"/>
    <w:rsid w:val="001F5B1C"/>
    <w:rsid w:val="001F5B39"/>
    <w:rsid w:val="001F62D2"/>
    <w:rsid w:val="001F6807"/>
    <w:rsid w:val="001F689B"/>
    <w:rsid w:val="001F761A"/>
    <w:rsid w:val="001F7791"/>
    <w:rsid w:val="001F77D1"/>
    <w:rsid w:val="002013BF"/>
    <w:rsid w:val="00202215"/>
    <w:rsid w:val="00202F69"/>
    <w:rsid w:val="00203A6C"/>
    <w:rsid w:val="00203D18"/>
    <w:rsid w:val="00203ECF"/>
    <w:rsid w:val="0020458E"/>
    <w:rsid w:val="002049BE"/>
    <w:rsid w:val="00204B4C"/>
    <w:rsid w:val="00205114"/>
    <w:rsid w:val="002051D2"/>
    <w:rsid w:val="002056CE"/>
    <w:rsid w:val="002064F8"/>
    <w:rsid w:val="0020675F"/>
    <w:rsid w:val="00207AC2"/>
    <w:rsid w:val="00207B28"/>
    <w:rsid w:val="0021029B"/>
    <w:rsid w:val="00210600"/>
    <w:rsid w:val="00211255"/>
    <w:rsid w:val="00211792"/>
    <w:rsid w:val="0021257F"/>
    <w:rsid w:val="00213F26"/>
    <w:rsid w:val="00214575"/>
    <w:rsid w:val="002147C5"/>
    <w:rsid w:val="00214C3E"/>
    <w:rsid w:val="002179BC"/>
    <w:rsid w:val="00217F1A"/>
    <w:rsid w:val="00221826"/>
    <w:rsid w:val="002219E2"/>
    <w:rsid w:val="00221C49"/>
    <w:rsid w:val="00221F7C"/>
    <w:rsid w:val="002237BF"/>
    <w:rsid w:val="00232E72"/>
    <w:rsid w:val="0023359E"/>
    <w:rsid w:val="00233A3F"/>
    <w:rsid w:val="002345BD"/>
    <w:rsid w:val="002356F3"/>
    <w:rsid w:val="00235B5B"/>
    <w:rsid w:val="0023730E"/>
    <w:rsid w:val="00240098"/>
    <w:rsid w:val="00240418"/>
    <w:rsid w:val="00240FB3"/>
    <w:rsid w:val="002426B4"/>
    <w:rsid w:val="002428DB"/>
    <w:rsid w:val="00242BD9"/>
    <w:rsid w:val="00244B51"/>
    <w:rsid w:val="00244B93"/>
    <w:rsid w:val="00244FE6"/>
    <w:rsid w:val="00246F5D"/>
    <w:rsid w:val="00250745"/>
    <w:rsid w:val="00250D0F"/>
    <w:rsid w:val="00251F3A"/>
    <w:rsid w:val="00252581"/>
    <w:rsid w:val="00253E9B"/>
    <w:rsid w:val="0025620A"/>
    <w:rsid w:val="00256A8C"/>
    <w:rsid w:val="00256F27"/>
    <w:rsid w:val="00257CCA"/>
    <w:rsid w:val="0026257B"/>
    <w:rsid w:val="0026288C"/>
    <w:rsid w:val="002628AD"/>
    <w:rsid w:val="00262E10"/>
    <w:rsid w:val="00262FBE"/>
    <w:rsid w:val="00263AD4"/>
    <w:rsid w:val="00263B8D"/>
    <w:rsid w:val="002644C8"/>
    <w:rsid w:val="00265626"/>
    <w:rsid w:val="00265973"/>
    <w:rsid w:val="002668D5"/>
    <w:rsid w:val="00267AC1"/>
    <w:rsid w:val="00271FB8"/>
    <w:rsid w:val="002742AB"/>
    <w:rsid w:val="00274961"/>
    <w:rsid w:val="0027537D"/>
    <w:rsid w:val="00277771"/>
    <w:rsid w:val="00281352"/>
    <w:rsid w:val="002820F7"/>
    <w:rsid w:val="00284326"/>
    <w:rsid w:val="00284892"/>
    <w:rsid w:val="002848EB"/>
    <w:rsid w:val="00286316"/>
    <w:rsid w:val="00287539"/>
    <w:rsid w:val="002911BC"/>
    <w:rsid w:val="00291636"/>
    <w:rsid w:val="002916C9"/>
    <w:rsid w:val="00292059"/>
    <w:rsid w:val="002923A4"/>
    <w:rsid w:val="00292573"/>
    <w:rsid w:val="002925A1"/>
    <w:rsid w:val="00292B87"/>
    <w:rsid w:val="0029335D"/>
    <w:rsid w:val="00293746"/>
    <w:rsid w:val="00293D1D"/>
    <w:rsid w:val="002941AD"/>
    <w:rsid w:val="002945A7"/>
    <w:rsid w:val="00294855"/>
    <w:rsid w:val="00294A30"/>
    <w:rsid w:val="00294ADA"/>
    <w:rsid w:val="00294D89"/>
    <w:rsid w:val="00294F34"/>
    <w:rsid w:val="002951A3"/>
    <w:rsid w:val="00296918"/>
    <w:rsid w:val="00296E0F"/>
    <w:rsid w:val="0029759C"/>
    <w:rsid w:val="00297920"/>
    <w:rsid w:val="00297E28"/>
    <w:rsid w:val="002A0C75"/>
    <w:rsid w:val="002A10DD"/>
    <w:rsid w:val="002A15BA"/>
    <w:rsid w:val="002A1811"/>
    <w:rsid w:val="002A2125"/>
    <w:rsid w:val="002A2258"/>
    <w:rsid w:val="002A2401"/>
    <w:rsid w:val="002A57B9"/>
    <w:rsid w:val="002A6B4B"/>
    <w:rsid w:val="002A6CCA"/>
    <w:rsid w:val="002B01EE"/>
    <w:rsid w:val="002B089A"/>
    <w:rsid w:val="002B2580"/>
    <w:rsid w:val="002B2FDC"/>
    <w:rsid w:val="002B432A"/>
    <w:rsid w:val="002B4497"/>
    <w:rsid w:val="002B5C0E"/>
    <w:rsid w:val="002B5F0C"/>
    <w:rsid w:val="002B63D8"/>
    <w:rsid w:val="002C0F4F"/>
    <w:rsid w:val="002C183C"/>
    <w:rsid w:val="002C2090"/>
    <w:rsid w:val="002C2410"/>
    <w:rsid w:val="002C2B84"/>
    <w:rsid w:val="002C2D95"/>
    <w:rsid w:val="002C2F41"/>
    <w:rsid w:val="002C336F"/>
    <w:rsid w:val="002C347E"/>
    <w:rsid w:val="002C64D1"/>
    <w:rsid w:val="002C656B"/>
    <w:rsid w:val="002C67B0"/>
    <w:rsid w:val="002C6912"/>
    <w:rsid w:val="002C7019"/>
    <w:rsid w:val="002C701B"/>
    <w:rsid w:val="002C72BD"/>
    <w:rsid w:val="002D00DF"/>
    <w:rsid w:val="002D09E5"/>
    <w:rsid w:val="002D12FA"/>
    <w:rsid w:val="002D1A7A"/>
    <w:rsid w:val="002D22B5"/>
    <w:rsid w:val="002D2DE6"/>
    <w:rsid w:val="002D2F61"/>
    <w:rsid w:val="002D32EC"/>
    <w:rsid w:val="002D51A4"/>
    <w:rsid w:val="002D5316"/>
    <w:rsid w:val="002D67D2"/>
    <w:rsid w:val="002D725B"/>
    <w:rsid w:val="002E051D"/>
    <w:rsid w:val="002E0A47"/>
    <w:rsid w:val="002E151D"/>
    <w:rsid w:val="002E2381"/>
    <w:rsid w:val="002E24D5"/>
    <w:rsid w:val="002E40D4"/>
    <w:rsid w:val="002E60EF"/>
    <w:rsid w:val="002E640A"/>
    <w:rsid w:val="002F0CFB"/>
    <w:rsid w:val="002F174B"/>
    <w:rsid w:val="002F2427"/>
    <w:rsid w:val="002F2DA2"/>
    <w:rsid w:val="002F379E"/>
    <w:rsid w:val="002F49CF"/>
    <w:rsid w:val="002F5075"/>
    <w:rsid w:val="002F5571"/>
    <w:rsid w:val="002F6429"/>
    <w:rsid w:val="002F6453"/>
    <w:rsid w:val="002F6513"/>
    <w:rsid w:val="002F6FC5"/>
    <w:rsid w:val="0030145B"/>
    <w:rsid w:val="003016CC"/>
    <w:rsid w:val="00302914"/>
    <w:rsid w:val="00302D03"/>
    <w:rsid w:val="0030403D"/>
    <w:rsid w:val="0030516E"/>
    <w:rsid w:val="003061C0"/>
    <w:rsid w:val="00306D6A"/>
    <w:rsid w:val="00307F6B"/>
    <w:rsid w:val="00310E49"/>
    <w:rsid w:val="00310F10"/>
    <w:rsid w:val="003117FB"/>
    <w:rsid w:val="00312920"/>
    <w:rsid w:val="00312A60"/>
    <w:rsid w:val="00312ACE"/>
    <w:rsid w:val="00312B91"/>
    <w:rsid w:val="003131A6"/>
    <w:rsid w:val="003136E1"/>
    <w:rsid w:val="00315518"/>
    <w:rsid w:val="00316BC8"/>
    <w:rsid w:val="00316BD0"/>
    <w:rsid w:val="003174D1"/>
    <w:rsid w:val="0031754C"/>
    <w:rsid w:val="00317A68"/>
    <w:rsid w:val="00320DFA"/>
    <w:rsid w:val="00321472"/>
    <w:rsid w:val="0032180E"/>
    <w:rsid w:val="003232B9"/>
    <w:rsid w:val="00323ACA"/>
    <w:rsid w:val="00323BED"/>
    <w:rsid w:val="00324BBE"/>
    <w:rsid w:val="003250AB"/>
    <w:rsid w:val="003255FE"/>
    <w:rsid w:val="003258DF"/>
    <w:rsid w:val="00325BFC"/>
    <w:rsid w:val="00326244"/>
    <w:rsid w:val="0032670B"/>
    <w:rsid w:val="0032710A"/>
    <w:rsid w:val="00327434"/>
    <w:rsid w:val="00327683"/>
    <w:rsid w:val="00330FC7"/>
    <w:rsid w:val="00331EA3"/>
    <w:rsid w:val="00332EB7"/>
    <w:rsid w:val="00332ED3"/>
    <w:rsid w:val="003331DD"/>
    <w:rsid w:val="003336E6"/>
    <w:rsid w:val="00333CF4"/>
    <w:rsid w:val="00335017"/>
    <w:rsid w:val="00336E59"/>
    <w:rsid w:val="00337747"/>
    <w:rsid w:val="003402DF"/>
    <w:rsid w:val="00340889"/>
    <w:rsid w:val="00340F05"/>
    <w:rsid w:val="00341270"/>
    <w:rsid w:val="00341C55"/>
    <w:rsid w:val="00343C6D"/>
    <w:rsid w:val="0034466F"/>
    <w:rsid w:val="00344A94"/>
    <w:rsid w:val="00344C1E"/>
    <w:rsid w:val="00345308"/>
    <w:rsid w:val="003453D2"/>
    <w:rsid w:val="00345E29"/>
    <w:rsid w:val="0034647B"/>
    <w:rsid w:val="003467AA"/>
    <w:rsid w:val="00347578"/>
    <w:rsid w:val="003479B6"/>
    <w:rsid w:val="00352B98"/>
    <w:rsid w:val="00352FFE"/>
    <w:rsid w:val="00353367"/>
    <w:rsid w:val="003535D9"/>
    <w:rsid w:val="00353929"/>
    <w:rsid w:val="00353D19"/>
    <w:rsid w:val="00353D53"/>
    <w:rsid w:val="003543A5"/>
    <w:rsid w:val="00354943"/>
    <w:rsid w:val="00355AFF"/>
    <w:rsid w:val="00356B1A"/>
    <w:rsid w:val="0035727E"/>
    <w:rsid w:val="00360D60"/>
    <w:rsid w:val="00360F53"/>
    <w:rsid w:val="00362D1F"/>
    <w:rsid w:val="00362D43"/>
    <w:rsid w:val="00362E6B"/>
    <w:rsid w:val="003641B7"/>
    <w:rsid w:val="003656E3"/>
    <w:rsid w:val="00365941"/>
    <w:rsid w:val="0036596B"/>
    <w:rsid w:val="00367539"/>
    <w:rsid w:val="00370E31"/>
    <w:rsid w:val="003719A1"/>
    <w:rsid w:val="003728FD"/>
    <w:rsid w:val="00372D6E"/>
    <w:rsid w:val="00372F9D"/>
    <w:rsid w:val="0037362D"/>
    <w:rsid w:val="00373C78"/>
    <w:rsid w:val="003744AF"/>
    <w:rsid w:val="003746E0"/>
    <w:rsid w:val="00374B2C"/>
    <w:rsid w:val="00375A02"/>
    <w:rsid w:val="00375CDC"/>
    <w:rsid w:val="00375D49"/>
    <w:rsid w:val="003760D1"/>
    <w:rsid w:val="00376CF2"/>
    <w:rsid w:val="00380689"/>
    <w:rsid w:val="00380BBD"/>
    <w:rsid w:val="00380E8F"/>
    <w:rsid w:val="00381392"/>
    <w:rsid w:val="00381C4C"/>
    <w:rsid w:val="0038287D"/>
    <w:rsid w:val="00383510"/>
    <w:rsid w:val="00384BB7"/>
    <w:rsid w:val="00385180"/>
    <w:rsid w:val="00385C1A"/>
    <w:rsid w:val="0038654E"/>
    <w:rsid w:val="00386A73"/>
    <w:rsid w:val="00387206"/>
    <w:rsid w:val="00387960"/>
    <w:rsid w:val="00387D7C"/>
    <w:rsid w:val="00392A99"/>
    <w:rsid w:val="003937B4"/>
    <w:rsid w:val="00393EBE"/>
    <w:rsid w:val="0039428C"/>
    <w:rsid w:val="00394625"/>
    <w:rsid w:val="00394635"/>
    <w:rsid w:val="00395D92"/>
    <w:rsid w:val="00396A77"/>
    <w:rsid w:val="003A0DCB"/>
    <w:rsid w:val="003A10F7"/>
    <w:rsid w:val="003A296B"/>
    <w:rsid w:val="003A2DF5"/>
    <w:rsid w:val="003A3E11"/>
    <w:rsid w:val="003A4564"/>
    <w:rsid w:val="003A51FF"/>
    <w:rsid w:val="003A6E99"/>
    <w:rsid w:val="003A71C6"/>
    <w:rsid w:val="003A7F49"/>
    <w:rsid w:val="003B0714"/>
    <w:rsid w:val="003B0ACD"/>
    <w:rsid w:val="003B3312"/>
    <w:rsid w:val="003B39B6"/>
    <w:rsid w:val="003B3FD2"/>
    <w:rsid w:val="003B43A2"/>
    <w:rsid w:val="003B5741"/>
    <w:rsid w:val="003B6367"/>
    <w:rsid w:val="003B66B6"/>
    <w:rsid w:val="003B6D5F"/>
    <w:rsid w:val="003B6F83"/>
    <w:rsid w:val="003C56BA"/>
    <w:rsid w:val="003C573D"/>
    <w:rsid w:val="003C5F4A"/>
    <w:rsid w:val="003C65BF"/>
    <w:rsid w:val="003C6650"/>
    <w:rsid w:val="003C6732"/>
    <w:rsid w:val="003C6C3A"/>
    <w:rsid w:val="003C778E"/>
    <w:rsid w:val="003C7A26"/>
    <w:rsid w:val="003D1632"/>
    <w:rsid w:val="003D210B"/>
    <w:rsid w:val="003D2F77"/>
    <w:rsid w:val="003D3226"/>
    <w:rsid w:val="003D4CAC"/>
    <w:rsid w:val="003D5E06"/>
    <w:rsid w:val="003D68AA"/>
    <w:rsid w:val="003D68B0"/>
    <w:rsid w:val="003D6A76"/>
    <w:rsid w:val="003D6F83"/>
    <w:rsid w:val="003E1D9E"/>
    <w:rsid w:val="003E3031"/>
    <w:rsid w:val="003E3763"/>
    <w:rsid w:val="003E3881"/>
    <w:rsid w:val="003E52FC"/>
    <w:rsid w:val="003F041B"/>
    <w:rsid w:val="003F09E9"/>
    <w:rsid w:val="003F0FF2"/>
    <w:rsid w:val="003F2135"/>
    <w:rsid w:val="003F318C"/>
    <w:rsid w:val="003F3E7C"/>
    <w:rsid w:val="003F4C2D"/>
    <w:rsid w:val="003F58DD"/>
    <w:rsid w:val="003F5CF1"/>
    <w:rsid w:val="003F698A"/>
    <w:rsid w:val="003F753E"/>
    <w:rsid w:val="003F758F"/>
    <w:rsid w:val="00400193"/>
    <w:rsid w:val="00400276"/>
    <w:rsid w:val="00400390"/>
    <w:rsid w:val="004008DF"/>
    <w:rsid w:val="0040097A"/>
    <w:rsid w:val="00400C7B"/>
    <w:rsid w:val="00401068"/>
    <w:rsid w:val="004022D5"/>
    <w:rsid w:val="00402362"/>
    <w:rsid w:val="004025B7"/>
    <w:rsid w:val="00402652"/>
    <w:rsid w:val="00402C7B"/>
    <w:rsid w:val="00402C94"/>
    <w:rsid w:val="00403425"/>
    <w:rsid w:val="004037A6"/>
    <w:rsid w:val="00405CA1"/>
    <w:rsid w:val="004068ED"/>
    <w:rsid w:val="004072F6"/>
    <w:rsid w:val="00410366"/>
    <w:rsid w:val="00410CA8"/>
    <w:rsid w:val="0041121B"/>
    <w:rsid w:val="00412458"/>
    <w:rsid w:val="004131A4"/>
    <w:rsid w:val="00414D85"/>
    <w:rsid w:val="00415126"/>
    <w:rsid w:val="00415AB4"/>
    <w:rsid w:val="00415F70"/>
    <w:rsid w:val="00416342"/>
    <w:rsid w:val="00417D53"/>
    <w:rsid w:val="00420AC7"/>
    <w:rsid w:val="00421085"/>
    <w:rsid w:val="004218EB"/>
    <w:rsid w:val="00422095"/>
    <w:rsid w:val="00422D60"/>
    <w:rsid w:val="00424E53"/>
    <w:rsid w:val="00424EBF"/>
    <w:rsid w:val="00425143"/>
    <w:rsid w:val="00426C60"/>
    <w:rsid w:val="004302AD"/>
    <w:rsid w:val="00430845"/>
    <w:rsid w:val="00430892"/>
    <w:rsid w:val="004310BB"/>
    <w:rsid w:val="0043290F"/>
    <w:rsid w:val="00433FD8"/>
    <w:rsid w:val="004353CA"/>
    <w:rsid w:val="00435854"/>
    <w:rsid w:val="00436051"/>
    <w:rsid w:val="00436372"/>
    <w:rsid w:val="00440D4D"/>
    <w:rsid w:val="00441190"/>
    <w:rsid w:val="00441DB9"/>
    <w:rsid w:val="0044226E"/>
    <w:rsid w:val="004433C9"/>
    <w:rsid w:val="00443801"/>
    <w:rsid w:val="00443C11"/>
    <w:rsid w:val="00444644"/>
    <w:rsid w:val="00445301"/>
    <w:rsid w:val="004457CF"/>
    <w:rsid w:val="00445E6E"/>
    <w:rsid w:val="00447E9E"/>
    <w:rsid w:val="0045026D"/>
    <w:rsid w:val="00450551"/>
    <w:rsid w:val="00450E30"/>
    <w:rsid w:val="00451429"/>
    <w:rsid w:val="00452F08"/>
    <w:rsid w:val="00454492"/>
    <w:rsid w:val="00455192"/>
    <w:rsid w:val="00455AF2"/>
    <w:rsid w:val="004577D2"/>
    <w:rsid w:val="00460027"/>
    <w:rsid w:val="00460252"/>
    <w:rsid w:val="0046026C"/>
    <w:rsid w:val="004608B9"/>
    <w:rsid w:val="00461E1D"/>
    <w:rsid w:val="00462C39"/>
    <w:rsid w:val="0046381F"/>
    <w:rsid w:val="00463CCD"/>
    <w:rsid w:val="00463FD6"/>
    <w:rsid w:val="004640E9"/>
    <w:rsid w:val="004645EA"/>
    <w:rsid w:val="00466004"/>
    <w:rsid w:val="004663BF"/>
    <w:rsid w:val="0046695C"/>
    <w:rsid w:val="004673E1"/>
    <w:rsid w:val="00467B70"/>
    <w:rsid w:val="00470859"/>
    <w:rsid w:val="00470DFC"/>
    <w:rsid w:val="0047298E"/>
    <w:rsid w:val="00472E12"/>
    <w:rsid w:val="00473263"/>
    <w:rsid w:val="00474633"/>
    <w:rsid w:val="0047641C"/>
    <w:rsid w:val="00476E86"/>
    <w:rsid w:val="00480118"/>
    <w:rsid w:val="004807F0"/>
    <w:rsid w:val="00481BD0"/>
    <w:rsid w:val="00482794"/>
    <w:rsid w:val="00482F65"/>
    <w:rsid w:val="00483348"/>
    <w:rsid w:val="004836EA"/>
    <w:rsid w:val="00483E26"/>
    <w:rsid w:val="00485AB6"/>
    <w:rsid w:val="00485CED"/>
    <w:rsid w:val="00486034"/>
    <w:rsid w:val="0048665B"/>
    <w:rsid w:val="00486E8A"/>
    <w:rsid w:val="00487AE9"/>
    <w:rsid w:val="004900DF"/>
    <w:rsid w:val="00490542"/>
    <w:rsid w:val="00490A76"/>
    <w:rsid w:val="004917B8"/>
    <w:rsid w:val="00492C96"/>
    <w:rsid w:val="00493317"/>
    <w:rsid w:val="00493C5D"/>
    <w:rsid w:val="004941E5"/>
    <w:rsid w:val="00494433"/>
    <w:rsid w:val="00494830"/>
    <w:rsid w:val="00494970"/>
    <w:rsid w:val="0049539E"/>
    <w:rsid w:val="00496206"/>
    <w:rsid w:val="00496320"/>
    <w:rsid w:val="00496B47"/>
    <w:rsid w:val="00496F54"/>
    <w:rsid w:val="00497394"/>
    <w:rsid w:val="004979E2"/>
    <w:rsid w:val="004A192D"/>
    <w:rsid w:val="004A1CF2"/>
    <w:rsid w:val="004A27C3"/>
    <w:rsid w:val="004A292F"/>
    <w:rsid w:val="004A2A0C"/>
    <w:rsid w:val="004A4334"/>
    <w:rsid w:val="004A4A36"/>
    <w:rsid w:val="004A4CAD"/>
    <w:rsid w:val="004A56D6"/>
    <w:rsid w:val="004A5807"/>
    <w:rsid w:val="004A6047"/>
    <w:rsid w:val="004A6592"/>
    <w:rsid w:val="004B11D0"/>
    <w:rsid w:val="004B1C3C"/>
    <w:rsid w:val="004B1EE9"/>
    <w:rsid w:val="004B2219"/>
    <w:rsid w:val="004B277A"/>
    <w:rsid w:val="004B4D1A"/>
    <w:rsid w:val="004B4FC9"/>
    <w:rsid w:val="004B60FC"/>
    <w:rsid w:val="004B6C47"/>
    <w:rsid w:val="004B6DAB"/>
    <w:rsid w:val="004B6FAA"/>
    <w:rsid w:val="004B707D"/>
    <w:rsid w:val="004C0720"/>
    <w:rsid w:val="004C090B"/>
    <w:rsid w:val="004C11D1"/>
    <w:rsid w:val="004C29BA"/>
    <w:rsid w:val="004C3486"/>
    <w:rsid w:val="004C47D7"/>
    <w:rsid w:val="004C4DB0"/>
    <w:rsid w:val="004C5B3A"/>
    <w:rsid w:val="004C5BE4"/>
    <w:rsid w:val="004C607F"/>
    <w:rsid w:val="004C69CC"/>
    <w:rsid w:val="004C7085"/>
    <w:rsid w:val="004C7F08"/>
    <w:rsid w:val="004D0411"/>
    <w:rsid w:val="004D1892"/>
    <w:rsid w:val="004D29C5"/>
    <w:rsid w:val="004D32AE"/>
    <w:rsid w:val="004D330B"/>
    <w:rsid w:val="004D330F"/>
    <w:rsid w:val="004D360A"/>
    <w:rsid w:val="004D4F5C"/>
    <w:rsid w:val="004D5408"/>
    <w:rsid w:val="004D5C1D"/>
    <w:rsid w:val="004D7421"/>
    <w:rsid w:val="004E0377"/>
    <w:rsid w:val="004E10E5"/>
    <w:rsid w:val="004E30E6"/>
    <w:rsid w:val="004E4952"/>
    <w:rsid w:val="004E4E65"/>
    <w:rsid w:val="004E5B7B"/>
    <w:rsid w:val="004E79D5"/>
    <w:rsid w:val="004E7A8D"/>
    <w:rsid w:val="004F0D7C"/>
    <w:rsid w:val="004F1A18"/>
    <w:rsid w:val="004F1D21"/>
    <w:rsid w:val="004F1F33"/>
    <w:rsid w:val="004F29F4"/>
    <w:rsid w:val="004F2CB2"/>
    <w:rsid w:val="004F39CB"/>
    <w:rsid w:val="004F3DDD"/>
    <w:rsid w:val="004F49E3"/>
    <w:rsid w:val="004F5890"/>
    <w:rsid w:val="004F6573"/>
    <w:rsid w:val="00500DA3"/>
    <w:rsid w:val="00500EF3"/>
    <w:rsid w:val="0050548F"/>
    <w:rsid w:val="0050669A"/>
    <w:rsid w:val="00510A82"/>
    <w:rsid w:val="0051170C"/>
    <w:rsid w:val="00511782"/>
    <w:rsid w:val="00512AEC"/>
    <w:rsid w:val="00512D71"/>
    <w:rsid w:val="005141C4"/>
    <w:rsid w:val="00514500"/>
    <w:rsid w:val="00514B6A"/>
    <w:rsid w:val="00515BC4"/>
    <w:rsid w:val="00517BA0"/>
    <w:rsid w:val="0052049E"/>
    <w:rsid w:val="00521747"/>
    <w:rsid w:val="00521DA9"/>
    <w:rsid w:val="00523435"/>
    <w:rsid w:val="00523858"/>
    <w:rsid w:val="00525AE1"/>
    <w:rsid w:val="00525C65"/>
    <w:rsid w:val="00525DC7"/>
    <w:rsid w:val="00526B86"/>
    <w:rsid w:val="00526CCA"/>
    <w:rsid w:val="00526F00"/>
    <w:rsid w:val="0053089C"/>
    <w:rsid w:val="005311C3"/>
    <w:rsid w:val="00532A8D"/>
    <w:rsid w:val="0053369D"/>
    <w:rsid w:val="0053375A"/>
    <w:rsid w:val="00534C8E"/>
    <w:rsid w:val="00535236"/>
    <w:rsid w:val="00535479"/>
    <w:rsid w:val="00535674"/>
    <w:rsid w:val="00535A4B"/>
    <w:rsid w:val="00535A78"/>
    <w:rsid w:val="00535F9B"/>
    <w:rsid w:val="005363D2"/>
    <w:rsid w:val="00536686"/>
    <w:rsid w:val="005366CB"/>
    <w:rsid w:val="00536D09"/>
    <w:rsid w:val="005407F7"/>
    <w:rsid w:val="00541308"/>
    <w:rsid w:val="00542171"/>
    <w:rsid w:val="00543831"/>
    <w:rsid w:val="00543A5F"/>
    <w:rsid w:val="00543E40"/>
    <w:rsid w:val="00547858"/>
    <w:rsid w:val="0055175A"/>
    <w:rsid w:val="00555365"/>
    <w:rsid w:val="00555516"/>
    <w:rsid w:val="00555F7F"/>
    <w:rsid w:val="00557512"/>
    <w:rsid w:val="0056051D"/>
    <w:rsid w:val="0056066B"/>
    <w:rsid w:val="005609C1"/>
    <w:rsid w:val="005609D3"/>
    <w:rsid w:val="00560B38"/>
    <w:rsid w:val="005630D5"/>
    <w:rsid w:val="00563DF0"/>
    <w:rsid w:val="00564D8E"/>
    <w:rsid w:val="00565B07"/>
    <w:rsid w:val="00565BD4"/>
    <w:rsid w:val="00566601"/>
    <w:rsid w:val="005714C7"/>
    <w:rsid w:val="00571F25"/>
    <w:rsid w:val="00572153"/>
    <w:rsid w:val="00572451"/>
    <w:rsid w:val="00572510"/>
    <w:rsid w:val="00572C82"/>
    <w:rsid w:val="00573530"/>
    <w:rsid w:val="005736DF"/>
    <w:rsid w:val="005739F0"/>
    <w:rsid w:val="00573C53"/>
    <w:rsid w:val="005764AC"/>
    <w:rsid w:val="00576AFF"/>
    <w:rsid w:val="005800E7"/>
    <w:rsid w:val="00580C2C"/>
    <w:rsid w:val="00580F19"/>
    <w:rsid w:val="00581309"/>
    <w:rsid w:val="00581955"/>
    <w:rsid w:val="00581B54"/>
    <w:rsid w:val="00581CF6"/>
    <w:rsid w:val="00582462"/>
    <w:rsid w:val="00582C4E"/>
    <w:rsid w:val="00584D30"/>
    <w:rsid w:val="00585476"/>
    <w:rsid w:val="0058567A"/>
    <w:rsid w:val="00585906"/>
    <w:rsid w:val="00585D95"/>
    <w:rsid w:val="00587D6A"/>
    <w:rsid w:val="005936DA"/>
    <w:rsid w:val="00593C29"/>
    <w:rsid w:val="00594F51"/>
    <w:rsid w:val="005957A3"/>
    <w:rsid w:val="00595CFB"/>
    <w:rsid w:val="00595FDA"/>
    <w:rsid w:val="005965A0"/>
    <w:rsid w:val="005A086F"/>
    <w:rsid w:val="005A0B41"/>
    <w:rsid w:val="005A3A7D"/>
    <w:rsid w:val="005A3EA8"/>
    <w:rsid w:val="005A415E"/>
    <w:rsid w:val="005A54E8"/>
    <w:rsid w:val="005A6685"/>
    <w:rsid w:val="005A771D"/>
    <w:rsid w:val="005A77DD"/>
    <w:rsid w:val="005A789B"/>
    <w:rsid w:val="005B052D"/>
    <w:rsid w:val="005B06B8"/>
    <w:rsid w:val="005B1543"/>
    <w:rsid w:val="005B193F"/>
    <w:rsid w:val="005B271D"/>
    <w:rsid w:val="005B273D"/>
    <w:rsid w:val="005B2B50"/>
    <w:rsid w:val="005B303D"/>
    <w:rsid w:val="005B3D52"/>
    <w:rsid w:val="005B4030"/>
    <w:rsid w:val="005B496F"/>
    <w:rsid w:val="005B4F4F"/>
    <w:rsid w:val="005B4FC6"/>
    <w:rsid w:val="005B520D"/>
    <w:rsid w:val="005B53FE"/>
    <w:rsid w:val="005B7E5A"/>
    <w:rsid w:val="005B7E71"/>
    <w:rsid w:val="005B7FF0"/>
    <w:rsid w:val="005C103E"/>
    <w:rsid w:val="005C25EA"/>
    <w:rsid w:val="005C28A0"/>
    <w:rsid w:val="005C2C1E"/>
    <w:rsid w:val="005C2EFA"/>
    <w:rsid w:val="005C3B6D"/>
    <w:rsid w:val="005C4786"/>
    <w:rsid w:val="005C4DDD"/>
    <w:rsid w:val="005C5EC9"/>
    <w:rsid w:val="005C61BB"/>
    <w:rsid w:val="005C63A3"/>
    <w:rsid w:val="005C70D7"/>
    <w:rsid w:val="005C7F8E"/>
    <w:rsid w:val="005D0B81"/>
    <w:rsid w:val="005D1135"/>
    <w:rsid w:val="005D2A73"/>
    <w:rsid w:val="005D3FFC"/>
    <w:rsid w:val="005D4295"/>
    <w:rsid w:val="005D4FBF"/>
    <w:rsid w:val="005D6B63"/>
    <w:rsid w:val="005D717F"/>
    <w:rsid w:val="005E21D2"/>
    <w:rsid w:val="005E25DD"/>
    <w:rsid w:val="005E2605"/>
    <w:rsid w:val="005E279A"/>
    <w:rsid w:val="005E292D"/>
    <w:rsid w:val="005E2953"/>
    <w:rsid w:val="005E3500"/>
    <w:rsid w:val="005E362B"/>
    <w:rsid w:val="005E3C99"/>
    <w:rsid w:val="005E4BC1"/>
    <w:rsid w:val="005E4CD3"/>
    <w:rsid w:val="005E4D82"/>
    <w:rsid w:val="005E5C6F"/>
    <w:rsid w:val="005E69C9"/>
    <w:rsid w:val="005E73EE"/>
    <w:rsid w:val="005F040A"/>
    <w:rsid w:val="005F04A2"/>
    <w:rsid w:val="005F084C"/>
    <w:rsid w:val="005F0E00"/>
    <w:rsid w:val="005F27F0"/>
    <w:rsid w:val="005F2A26"/>
    <w:rsid w:val="005F2BC2"/>
    <w:rsid w:val="005F483C"/>
    <w:rsid w:val="005F49D2"/>
    <w:rsid w:val="005F4B82"/>
    <w:rsid w:val="005F4EA7"/>
    <w:rsid w:val="005F59E9"/>
    <w:rsid w:val="005F6251"/>
    <w:rsid w:val="005F7359"/>
    <w:rsid w:val="00600926"/>
    <w:rsid w:val="00601156"/>
    <w:rsid w:val="006016E7"/>
    <w:rsid w:val="006028F5"/>
    <w:rsid w:val="006029B8"/>
    <w:rsid w:val="00603514"/>
    <w:rsid w:val="00603BD9"/>
    <w:rsid w:val="00605601"/>
    <w:rsid w:val="006057CD"/>
    <w:rsid w:val="006058C9"/>
    <w:rsid w:val="00605CDD"/>
    <w:rsid w:val="0060641B"/>
    <w:rsid w:val="0060649F"/>
    <w:rsid w:val="00606F25"/>
    <w:rsid w:val="00607328"/>
    <w:rsid w:val="00607796"/>
    <w:rsid w:val="006077A3"/>
    <w:rsid w:val="00607BD3"/>
    <w:rsid w:val="00607DBE"/>
    <w:rsid w:val="0061075B"/>
    <w:rsid w:val="00610CFD"/>
    <w:rsid w:val="00611839"/>
    <w:rsid w:val="00611AAA"/>
    <w:rsid w:val="00611D34"/>
    <w:rsid w:val="00612B4F"/>
    <w:rsid w:val="00612F96"/>
    <w:rsid w:val="006132C5"/>
    <w:rsid w:val="00613DD9"/>
    <w:rsid w:val="00614878"/>
    <w:rsid w:val="006150B0"/>
    <w:rsid w:val="00615AE2"/>
    <w:rsid w:val="00615EAD"/>
    <w:rsid w:val="00617AAB"/>
    <w:rsid w:val="00621654"/>
    <w:rsid w:val="00621E88"/>
    <w:rsid w:val="006221E7"/>
    <w:rsid w:val="00622973"/>
    <w:rsid w:val="00622DDE"/>
    <w:rsid w:val="006239CA"/>
    <w:rsid w:val="0062486A"/>
    <w:rsid w:val="00624DF0"/>
    <w:rsid w:val="00624FB7"/>
    <w:rsid w:val="006259E8"/>
    <w:rsid w:val="00625C62"/>
    <w:rsid w:val="00626211"/>
    <w:rsid w:val="006267A8"/>
    <w:rsid w:val="00626855"/>
    <w:rsid w:val="00627DD5"/>
    <w:rsid w:val="00627E6B"/>
    <w:rsid w:val="006301FD"/>
    <w:rsid w:val="00630290"/>
    <w:rsid w:val="006318F2"/>
    <w:rsid w:val="00633BE6"/>
    <w:rsid w:val="00633C6D"/>
    <w:rsid w:val="0063418E"/>
    <w:rsid w:val="00634AB8"/>
    <w:rsid w:val="006351C1"/>
    <w:rsid w:val="006362E1"/>
    <w:rsid w:val="00636D10"/>
    <w:rsid w:val="00640457"/>
    <w:rsid w:val="00640E9B"/>
    <w:rsid w:val="00641465"/>
    <w:rsid w:val="006418C0"/>
    <w:rsid w:val="006418E4"/>
    <w:rsid w:val="00642C74"/>
    <w:rsid w:val="00643015"/>
    <w:rsid w:val="00643FC8"/>
    <w:rsid w:val="00644586"/>
    <w:rsid w:val="0064490D"/>
    <w:rsid w:val="00644F50"/>
    <w:rsid w:val="0064577B"/>
    <w:rsid w:val="00646E92"/>
    <w:rsid w:val="00646EFC"/>
    <w:rsid w:val="00647A46"/>
    <w:rsid w:val="00651027"/>
    <w:rsid w:val="006518C3"/>
    <w:rsid w:val="00651A9A"/>
    <w:rsid w:val="006523D1"/>
    <w:rsid w:val="00652616"/>
    <w:rsid w:val="00653713"/>
    <w:rsid w:val="00655AA9"/>
    <w:rsid w:val="006602D1"/>
    <w:rsid w:val="00660382"/>
    <w:rsid w:val="00660CF0"/>
    <w:rsid w:val="00660EFE"/>
    <w:rsid w:val="006611AB"/>
    <w:rsid w:val="0066196D"/>
    <w:rsid w:val="006619E7"/>
    <w:rsid w:val="00662025"/>
    <w:rsid w:val="006627B2"/>
    <w:rsid w:val="006658C9"/>
    <w:rsid w:val="00666A8B"/>
    <w:rsid w:val="00667AB1"/>
    <w:rsid w:val="006729D4"/>
    <w:rsid w:val="00672BD8"/>
    <w:rsid w:val="00673165"/>
    <w:rsid w:val="00673DFC"/>
    <w:rsid w:val="00673DFE"/>
    <w:rsid w:val="006750D8"/>
    <w:rsid w:val="006769DC"/>
    <w:rsid w:val="006777C8"/>
    <w:rsid w:val="00677E52"/>
    <w:rsid w:val="006801DB"/>
    <w:rsid w:val="00680D05"/>
    <w:rsid w:val="00680F8E"/>
    <w:rsid w:val="00681774"/>
    <w:rsid w:val="00681C5D"/>
    <w:rsid w:val="00682653"/>
    <w:rsid w:val="0068311B"/>
    <w:rsid w:val="006843DC"/>
    <w:rsid w:val="00687239"/>
    <w:rsid w:val="00687AFB"/>
    <w:rsid w:val="00690A63"/>
    <w:rsid w:val="0069161E"/>
    <w:rsid w:val="0069189F"/>
    <w:rsid w:val="00695E06"/>
    <w:rsid w:val="00696F41"/>
    <w:rsid w:val="00697C22"/>
    <w:rsid w:val="006A12BB"/>
    <w:rsid w:val="006A1318"/>
    <w:rsid w:val="006A172E"/>
    <w:rsid w:val="006A2942"/>
    <w:rsid w:val="006A4F4F"/>
    <w:rsid w:val="006A4F8E"/>
    <w:rsid w:val="006A5328"/>
    <w:rsid w:val="006A6B73"/>
    <w:rsid w:val="006A7BB0"/>
    <w:rsid w:val="006B16F8"/>
    <w:rsid w:val="006B19DC"/>
    <w:rsid w:val="006B2ECE"/>
    <w:rsid w:val="006B331E"/>
    <w:rsid w:val="006B3941"/>
    <w:rsid w:val="006B3FF5"/>
    <w:rsid w:val="006B5FCB"/>
    <w:rsid w:val="006B66E5"/>
    <w:rsid w:val="006B701B"/>
    <w:rsid w:val="006B75AD"/>
    <w:rsid w:val="006C0123"/>
    <w:rsid w:val="006C02E4"/>
    <w:rsid w:val="006C066B"/>
    <w:rsid w:val="006C183C"/>
    <w:rsid w:val="006C2A6B"/>
    <w:rsid w:val="006C2EE6"/>
    <w:rsid w:val="006C30D8"/>
    <w:rsid w:val="006C4C1A"/>
    <w:rsid w:val="006C56BF"/>
    <w:rsid w:val="006C5EBF"/>
    <w:rsid w:val="006C632E"/>
    <w:rsid w:val="006D17CF"/>
    <w:rsid w:val="006D1980"/>
    <w:rsid w:val="006D1E97"/>
    <w:rsid w:val="006D350A"/>
    <w:rsid w:val="006D3A31"/>
    <w:rsid w:val="006D3FFE"/>
    <w:rsid w:val="006D40F3"/>
    <w:rsid w:val="006D4373"/>
    <w:rsid w:val="006D45AB"/>
    <w:rsid w:val="006D58AC"/>
    <w:rsid w:val="006D6451"/>
    <w:rsid w:val="006D6868"/>
    <w:rsid w:val="006D6E54"/>
    <w:rsid w:val="006D79E5"/>
    <w:rsid w:val="006D7C85"/>
    <w:rsid w:val="006E0AFC"/>
    <w:rsid w:val="006E327B"/>
    <w:rsid w:val="006E38C7"/>
    <w:rsid w:val="006E3B85"/>
    <w:rsid w:val="006E3DB9"/>
    <w:rsid w:val="006E3DDD"/>
    <w:rsid w:val="006E6646"/>
    <w:rsid w:val="006E6C7A"/>
    <w:rsid w:val="006E7423"/>
    <w:rsid w:val="006F1324"/>
    <w:rsid w:val="006F18C6"/>
    <w:rsid w:val="006F23C8"/>
    <w:rsid w:val="006F281A"/>
    <w:rsid w:val="006F282B"/>
    <w:rsid w:val="006F3F00"/>
    <w:rsid w:val="006F46A7"/>
    <w:rsid w:val="006F564B"/>
    <w:rsid w:val="006F5E9D"/>
    <w:rsid w:val="006F689B"/>
    <w:rsid w:val="006F7264"/>
    <w:rsid w:val="00700A70"/>
    <w:rsid w:val="00700CAE"/>
    <w:rsid w:val="00700EB5"/>
    <w:rsid w:val="00701B3A"/>
    <w:rsid w:val="00702566"/>
    <w:rsid w:val="007032D3"/>
    <w:rsid w:val="007043A4"/>
    <w:rsid w:val="0070476C"/>
    <w:rsid w:val="00704B9F"/>
    <w:rsid w:val="00706E5A"/>
    <w:rsid w:val="0070743C"/>
    <w:rsid w:val="007107EF"/>
    <w:rsid w:val="007108D3"/>
    <w:rsid w:val="00710C25"/>
    <w:rsid w:val="00711AFE"/>
    <w:rsid w:val="00712867"/>
    <w:rsid w:val="00713916"/>
    <w:rsid w:val="00713D70"/>
    <w:rsid w:val="00717DB5"/>
    <w:rsid w:val="00717F77"/>
    <w:rsid w:val="00721273"/>
    <w:rsid w:val="00721437"/>
    <w:rsid w:val="00721DA0"/>
    <w:rsid w:val="0072253C"/>
    <w:rsid w:val="007242BD"/>
    <w:rsid w:val="007242D5"/>
    <w:rsid w:val="00724353"/>
    <w:rsid w:val="00724B86"/>
    <w:rsid w:val="00724BDE"/>
    <w:rsid w:val="00724C02"/>
    <w:rsid w:val="00725E74"/>
    <w:rsid w:val="0072752F"/>
    <w:rsid w:val="00727973"/>
    <w:rsid w:val="007307B0"/>
    <w:rsid w:val="0073186C"/>
    <w:rsid w:val="00731DFD"/>
    <w:rsid w:val="00732186"/>
    <w:rsid w:val="007321FC"/>
    <w:rsid w:val="007322B7"/>
    <w:rsid w:val="00734709"/>
    <w:rsid w:val="00734A17"/>
    <w:rsid w:val="00735C3E"/>
    <w:rsid w:val="007374BD"/>
    <w:rsid w:val="00737B00"/>
    <w:rsid w:val="0074038D"/>
    <w:rsid w:val="00740774"/>
    <w:rsid w:val="007407A3"/>
    <w:rsid w:val="00740BCE"/>
    <w:rsid w:val="007414D6"/>
    <w:rsid w:val="00741E5D"/>
    <w:rsid w:val="00743054"/>
    <w:rsid w:val="00743B5D"/>
    <w:rsid w:val="00744CA4"/>
    <w:rsid w:val="00744E2E"/>
    <w:rsid w:val="00745935"/>
    <w:rsid w:val="00745D6D"/>
    <w:rsid w:val="00746478"/>
    <w:rsid w:val="00746819"/>
    <w:rsid w:val="00746D86"/>
    <w:rsid w:val="00746F29"/>
    <w:rsid w:val="00746F34"/>
    <w:rsid w:val="00747784"/>
    <w:rsid w:val="007479B8"/>
    <w:rsid w:val="00747EAE"/>
    <w:rsid w:val="00750A87"/>
    <w:rsid w:val="0075309A"/>
    <w:rsid w:val="00753154"/>
    <w:rsid w:val="007533CC"/>
    <w:rsid w:val="0075346B"/>
    <w:rsid w:val="007546A9"/>
    <w:rsid w:val="00756A02"/>
    <w:rsid w:val="00756B63"/>
    <w:rsid w:val="00757743"/>
    <w:rsid w:val="007610D0"/>
    <w:rsid w:val="00762493"/>
    <w:rsid w:val="007634FD"/>
    <w:rsid w:val="00764045"/>
    <w:rsid w:val="00764AB0"/>
    <w:rsid w:val="00766277"/>
    <w:rsid w:val="007666A8"/>
    <w:rsid w:val="00766DD0"/>
    <w:rsid w:val="007706EA"/>
    <w:rsid w:val="0077086D"/>
    <w:rsid w:val="00772DA4"/>
    <w:rsid w:val="0077323A"/>
    <w:rsid w:val="007737A4"/>
    <w:rsid w:val="007738B2"/>
    <w:rsid w:val="0077464B"/>
    <w:rsid w:val="007747E7"/>
    <w:rsid w:val="007751D9"/>
    <w:rsid w:val="007804E0"/>
    <w:rsid w:val="007807C4"/>
    <w:rsid w:val="00780821"/>
    <w:rsid w:val="0078182A"/>
    <w:rsid w:val="00782C3F"/>
    <w:rsid w:val="00783003"/>
    <w:rsid w:val="00783E96"/>
    <w:rsid w:val="007848DD"/>
    <w:rsid w:val="00784DC9"/>
    <w:rsid w:val="007856CE"/>
    <w:rsid w:val="00785F65"/>
    <w:rsid w:val="00786B9F"/>
    <w:rsid w:val="007876BC"/>
    <w:rsid w:val="00787C26"/>
    <w:rsid w:val="00787CE4"/>
    <w:rsid w:val="007952BA"/>
    <w:rsid w:val="007954E3"/>
    <w:rsid w:val="00796988"/>
    <w:rsid w:val="00796DC7"/>
    <w:rsid w:val="007977BC"/>
    <w:rsid w:val="00797928"/>
    <w:rsid w:val="007A0F43"/>
    <w:rsid w:val="007A155A"/>
    <w:rsid w:val="007A1B39"/>
    <w:rsid w:val="007A1EBE"/>
    <w:rsid w:val="007A25E0"/>
    <w:rsid w:val="007A2DC1"/>
    <w:rsid w:val="007A3ED0"/>
    <w:rsid w:val="007A475D"/>
    <w:rsid w:val="007A5AD6"/>
    <w:rsid w:val="007A6481"/>
    <w:rsid w:val="007A6CB9"/>
    <w:rsid w:val="007A72C9"/>
    <w:rsid w:val="007B04A3"/>
    <w:rsid w:val="007B0501"/>
    <w:rsid w:val="007B1298"/>
    <w:rsid w:val="007B21E1"/>
    <w:rsid w:val="007B2EC9"/>
    <w:rsid w:val="007B31A9"/>
    <w:rsid w:val="007B4031"/>
    <w:rsid w:val="007B4B2C"/>
    <w:rsid w:val="007B5902"/>
    <w:rsid w:val="007B5AC5"/>
    <w:rsid w:val="007B6483"/>
    <w:rsid w:val="007B7AFB"/>
    <w:rsid w:val="007B7E09"/>
    <w:rsid w:val="007C043F"/>
    <w:rsid w:val="007C0844"/>
    <w:rsid w:val="007C1AC2"/>
    <w:rsid w:val="007C31DA"/>
    <w:rsid w:val="007C342A"/>
    <w:rsid w:val="007C3A3C"/>
    <w:rsid w:val="007C5206"/>
    <w:rsid w:val="007C5D84"/>
    <w:rsid w:val="007C66CA"/>
    <w:rsid w:val="007D077D"/>
    <w:rsid w:val="007D1DEA"/>
    <w:rsid w:val="007D1FFB"/>
    <w:rsid w:val="007D202B"/>
    <w:rsid w:val="007D2555"/>
    <w:rsid w:val="007D3AF8"/>
    <w:rsid w:val="007D452C"/>
    <w:rsid w:val="007D4836"/>
    <w:rsid w:val="007D4880"/>
    <w:rsid w:val="007D4FBA"/>
    <w:rsid w:val="007D56FA"/>
    <w:rsid w:val="007D5A1A"/>
    <w:rsid w:val="007D5B5E"/>
    <w:rsid w:val="007D6273"/>
    <w:rsid w:val="007D7A5C"/>
    <w:rsid w:val="007E04A2"/>
    <w:rsid w:val="007E0B42"/>
    <w:rsid w:val="007E24A7"/>
    <w:rsid w:val="007E2DF6"/>
    <w:rsid w:val="007E42A2"/>
    <w:rsid w:val="007E4A4D"/>
    <w:rsid w:val="007E5096"/>
    <w:rsid w:val="007E55A1"/>
    <w:rsid w:val="007E5BAD"/>
    <w:rsid w:val="007E7E29"/>
    <w:rsid w:val="007E7E4D"/>
    <w:rsid w:val="007F03D9"/>
    <w:rsid w:val="007F0A62"/>
    <w:rsid w:val="007F0F62"/>
    <w:rsid w:val="007F142E"/>
    <w:rsid w:val="007F171A"/>
    <w:rsid w:val="007F2440"/>
    <w:rsid w:val="007F26A3"/>
    <w:rsid w:val="007F3287"/>
    <w:rsid w:val="007F363F"/>
    <w:rsid w:val="007F4CB3"/>
    <w:rsid w:val="007F4F59"/>
    <w:rsid w:val="007F595E"/>
    <w:rsid w:val="007F6531"/>
    <w:rsid w:val="007F7A45"/>
    <w:rsid w:val="0080039F"/>
    <w:rsid w:val="008020A0"/>
    <w:rsid w:val="00802ECC"/>
    <w:rsid w:val="00803216"/>
    <w:rsid w:val="008039F9"/>
    <w:rsid w:val="00804084"/>
    <w:rsid w:val="00804274"/>
    <w:rsid w:val="0080490A"/>
    <w:rsid w:val="00804FF8"/>
    <w:rsid w:val="00806B11"/>
    <w:rsid w:val="00807455"/>
    <w:rsid w:val="008076BE"/>
    <w:rsid w:val="008079A8"/>
    <w:rsid w:val="00807EE8"/>
    <w:rsid w:val="0081092D"/>
    <w:rsid w:val="008114A9"/>
    <w:rsid w:val="008115E0"/>
    <w:rsid w:val="0081199B"/>
    <w:rsid w:val="00812A40"/>
    <w:rsid w:val="00813441"/>
    <w:rsid w:val="0081378D"/>
    <w:rsid w:val="00813B37"/>
    <w:rsid w:val="00813DCC"/>
    <w:rsid w:val="008149E6"/>
    <w:rsid w:val="00814ACE"/>
    <w:rsid w:val="008164E1"/>
    <w:rsid w:val="008171FC"/>
    <w:rsid w:val="0082096E"/>
    <w:rsid w:val="008210FB"/>
    <w:rsid w:val="00822660"/>
    <w:rsid w:val="00823328"/>
    <w:rsid w:val="00823378"/>
    <w:rsid w:val="00823459"/>
    <w:rsid w:val="00823D24"/>
    <w:rsid w:val="008240E4"/>
    <w:rsid w:val="00824242"/>
    <w:rsid w:val="0082427E"/>
    <w:rsid w:val="008253E0"/>
    <w:rsid w:val="0082564C"/>
    <w:rsid w:val="0082633A"/>
    <w:rsid w:val="008275D5"/>
    <w:rsid w:val="00827720"/>
    <w:rsid w:val="00831C55"/>
    <w:rsid w:val="00831F3A"/>
    <w:rsid w:val="008331A9"/>
    <w:rsid w:val="008349B3"/>
    <w:rsid w:val="00836556"/>
    <w:rsid w:val="00841358"/>
    <w:rsid w:val="0084139A"/>
    <w:rsid w:val="008413CF"/>
    <w:rsid w:val="0084273F"/>
    <w:rsid w:val="0084315A"/>
    <w:rsid w:val="0084322D"/>
    <w:rsid w:val="008439E1"/>
    <w:rsid w:val="00846C81"/>
    <w:rsid w:val="00846CBF"/>
    <w:rsid w:val="00847163"/>
    <w:rsid w:val="0084744F"/>
    <w:rsid w:val="0084762B"/>
    <w:rsid w:val="00847D13"/>
    <w:rsid w:val="008502A8"/>
    <w:rsid w:val="00850E57"/>
    <w:rsid w:val="00851128"/>
    <w:rsid w:val="0085143C"/>
    <w:rsid w:val="0085194E"/>
    <w:rsid w:val="00852F8D"/>
    <w:rsid w:val="008548C7"/>
    <w:rsid w:val="00856A17"/>
    <w:rsid w:val="00856A4E"/>
    <w:rsid w:val="0085732C"/>
    <w:rsid w:val="008573BC"/>
    <w:rsid w:val="008577DA"/>
    <w:rsid w:val="008577EB"/>
    <w:rsid w:val="00857A46"/>
    <w:rsid w:val="00860138"/>
    <w:rsid w:val="00862CAF"/>
    <w:rsid w:val="008644BF"/>
    <w:rsid w:val="008645D8"/>
    <w:rsid w:val="00864F27"/>
    <w:rsid w:val="008650B1"/>
    <w:rsid w:val="00866912"/>
    <w:rsid w:val="008677E5"/>
    <w:rsid w:val="00870248"/>
    <w:rsid w:val="00870344"/>
    <w:rsid w:val="0087090D"/>
    <w:rsid w:val="00870B63"/>
    <w:rsid w:val="0087210E"/>
    <w:rsid w:val="0087331E"/>
    <w:rsid w:val="00873BC2"/>
    <w:rsid w:val="0087449E"/>
    <w:rsid w:val="0087491F"/>
    <w:rsid w:val="00874A30"/>
    <w:rsid w:val="00875630"/>
    <w:rsid w:val="00876287"/>
    <w:rsid w:val="00877A7D"/>
    <w:rsid w:val="00877C2A"/>
    <w:rsid w:val="008800DA"/>
    <w:rsid w:val="00881D61"/>
    <w:rsid w:val="00881EAC"/>
    <w:rsid w:val="0088263C"/>
    <w:rsid w:val="00883E86"/>
    <w:rsid w:val="00884122"/>
    <w:rsid w:val="00885A04"/>
    <w:rsid w:val="00885AE8"/>
    <w:rsid w:val="00886521"/>
    <w:rsid w:val="00886C70"/>
    <w:rsid w:val="00887AB4"/>
    <w:rsid w:val="00890270"/>
    <w:rsid w:val="00890506"/>
    <w:rsid w:val="008912F8"/>
    <w:rsid w:val="008918DF"/>
    <w:rsid w:val="00891D22"/>
    <w:rsid w:val="0089252F"/>
    <w:rsid w:val="00893F86"/>
    <w:rsid w:val="00894509"/>
    <w:rsid w:val="008957E7"/>
    <w:rsid w:val="008976AF"/>
    <w:rsid w:val="008A17AD"/>
    <w:rsid w:val="008A1BC9"/>
    <w:rsid w:val="008A1D75"/>
    <w:rsid w:val="008A1E0F"/>
    <w:rsid w:val="008A2C9B"/>
    <w:rsid w:val="008A312D"/>
    <w:rsid w:val="008A3189"/>
    <w:rsid w:val="008A376D"/>
    <w:rsid w:val="008A3CDE"/>
    <w:rsid w:val="008A42F2"/>
    <w:rsid w:val="008A4743"/>
    <w:rsid w:val="008A5F0F"/>
    <w:rsid w:val="008A619D"/>
    <w:rsid w:val="008A6235"/>
    <w:rsid w:val="008A684B"/>
    <w:rsid w:val="008A755E"/>
    <w:rsid w:val="008A7776"/>
    <w:rsid w:val="008A7B3B"/>
    <w:rsid w:val="008A7DBA"/>
    <w:rsid w:val="008B03C9"/>
    <w:rsid w:val="008B195F"/>
    <w:rsid w:val="008B1AB2"/>
    <w:rsid w:val="008B3E62"/>
    <w:rsid w:val="008B4222"/>
    <w:rsid w:val="008B54DB"/>
    <w:rsid w:val="008B55A2"/>
    <w:rsid w:val="008B5928"/>
    <w:rsid w:val="008B6037"/>
    <w:rsid w:val="008B6BE5"/>
    <w:rsid w:val="008C16EC"/>
    <w:rsid w:val="008C189D"/>
    <w:rsid w:val="008C2349"/>
    <w:rsid w:val="008C46D3"/>
    <w:rsid w:val="008C4A06"/>
    <w:rsid w:val="008C4CDA"/>
    <w:rsid w:val="008C4FF0"/>
    <w:rsid w:val="008C65F1"/>
    <w:rsid w:val="008C7262"/>
    <w:rsid w:val="008C747E"/>
    <w:rsid w:val="008C7A49"/>
    <w:rsid w:val="008C7CC8"/>
    <w:rsid w:val="008D0788"/>
    <w:rsid w:val="008D0920"/>
    <w:rsid w:val="008D14AD"/>
    <w:rsid w:val="008D2754"/>
    <w:rsid w:val="008D3219"/>
    <w:rsid w:val="008D3601"/>
    <w:rsid w:val="008D3647"/>
    <w:rsid w:val="008D37F5"/>
    <w:rsid w:val="008D3873"/>
    <w:rsid w:val="008D4E8C"/>
    <w:rsid w:val="008D545D"/>
    <w:rsid w:val="008D5CA6"/>
    <w:rsid w:val="008D5D57"/>
    <w:rsid w:val="008D603B"/>
    <w:rsid w:val="008D644B"/>
    <w:rsid w:val="008D69CE"/>
    <w:rsid w:val="008D6D27"/>
    <w:rsid w:val="008D71E3"/>
    <w:rsid w:val="008D790E"/>
    <w:rsid w:val="008D7DD8"/>
    <w:rsid w:val="008E0AA3"/>
    <w:rsid w:val="008E0AB3"/>
    <w:rsid w:val="008E21E0"/>
    <w:rsid w:val="008E23D2"/>
    <w:rsid w:val="008E3048"/>
    <w:rsid w:val="008E3762"/>
    <w:rsid w:val="008E3C2C"/>
    <w:rsid w:val="008E4026"/>
    <w:rsid w:val="008E4604"/>
    <w:rsid w:val="008E4C8F"/>
    <w:rsid w:val="008E5D61"/>
    <w:rsid w:val="008E6732"/>
    <w:rsid w:val="008E71A2"/>
    <w:rsid w:val="008E7B56"/>
    <w:rsid w:val="008F0F77"/>
    <w:rsid w:val="008F140A"/>
    <w:rsid w:val="008F18B0"/>
    <w:rsid w:val="008F366A"/>
    <w:rsid w:val="008F4201"/>
    <w:rsid w:val="008F4CD6"/>
    <w:rsid w:val="008F4D28"/>
    <w:rsid w:val="008F579A"/>
    <w:rsid w:val="008F5C4E"/>
    <w:rsid w:val="008F6884"/>
    <w:rsid w:val="008F7DAA"/>
    <w:rsid w:val="009005A8"/>
    <w:rsid w:val="00900920"/>
    <w:rsid w:val="00901EE9"/>
    <w:rsid w:val="00902829"/>
    <w:rsid w:val="009028F2"/>
    <w:rsid w:val="009041F6"/>
    <w:rsid w:val="0090436D"/>
    <w:rsid w:val="0090516E"/>
    <w:rsid w:val="00905A9C"/>
    <w:rsid w:val="0090618E"/>
    <w:rsid w:val="00906245"/>
    <w:rsid w:val="00906259"/>
    <w:rsid w:val="00906750"/>
    <w:rsid w:val="009069FA"/>
    <w:rsid w:val="009069FF"/>
    <w:rsid w:val="00907195"/>
    <w:rsid w:val="0090777C"/>
    <w:rsid w:val="00907BB1"/>
    <w:rsid w:val="009123F6"/>
    <w:rsid w:val="00912A53"/>
    <w:rsid w:val="00913805"/>
    <w:rsid w:val="0091406A"/>
    <w:rsid w:val="00914A3A"/>
    <w:rsid w:val="009150EB"/>
    <w:rsid w:val="00915B26"/>
    <w:rsid w:val="0091620C"/>
    <w:rsid w:val="009166A1"/>
    <w:rsid w:val="00916E8B"/>
    <w:rsid w:val="00916FC8"/>
    <w:rsid w:val="00917B3E"/>
    <w:rsid w:val="00921F8A"/>
    <w:rsid w:val="00923933"/>
    <w:rsid w:val="009242B7"/>
    <w:rsid w:val="00925073"/>
    <w:rsid w:val="009254F2"/>
    <w:rsid w:val="00931EA7"/>
    <w:rsid w:val="00932414"/>
    <w:rsid w:val="00932F2A"/>
    <w:rsid w:val="00933224"/>
    <w:rsid w:val="009342E8"/>
    <w:rsid w:val="00934321"/>
    <w:rsid w:val="00934A06"/>
    <w:rsid w:val="00934B51"/>
    <w:rsid w:val="00934C3B"/>
    <w:rsid w:val="009351FB"/>
    <w:rsid w:val="00935E66"/>
    <w:rsid w:val="009365BC"/>
    <w:rsid w:val="0093725D"/>
    <w:rsid w:val="00937BE5"/>
    <w:rsid w:val="00940283"/>
    <w:rsid w:val="00940A6A"/>
    <w:rsid w:val="009422F7"/>
    <w:rsid w:val="00943CAB"/>
    <w:rsid w:val="00944E8E"/>
    <w:rsid w:val="00944F41"/>
    <w:rsid w:val="0094661E"/>
    <w:rsid w:val="00946FE0"/>
    <w:rsid w:val="00947EBF"/>
    <w:rsid w:val="009500A7"/>
    <w:rsid w:val="0095040B"/>
    <w:rsid w:val="00950830"/>
    <w:rsid w:val="009513E5"/>
    <w:rsid w:val="009537E8"/>
    <w:rsid w:val="009539A6"/>
    <w:rsid w:val="00953F02"/>
    <w:rsid w:val="00954FFE"/>
    <w:rsid w:val="00955C38"/>
    <w:rsid w:val="009577C5"/>
    <w:rsid w:val="009577CC"/>
    <w:rsid w:val="009603C5"/>
    <w:rsid w:val="009607D7"/>
    <w:rsid w:val="00960A64"/>
    <w:rsid w:val="00960E5C"/>
    <w:rsid w:val="009614F0"/>
    <w:rsid w:val="00961AC3"/>
    <w:rsid w:val="00961C0B"/>
    <w:rsid w:val="00962A5C"/>
    <w:rsid w:val="00962ABB"/>
    <w:rsid w:val="0096351D"/>
    <w:rsid w:val="00963632"/>
    <w:rsid w:val="00963C5B"/>
    <w:rsid w:val="00965BFE"/>
    <w:rsid w:val="00966B75"/>
    <w:rsid w:val="00966E53"/>
    <w:rsid w:val="0097004F"/>
    <w:rsid w:val="009701AE"/>
    <w:rsid w:val="00971475"/>
    <w:rsid w:val="00971599"/>
    <w:rsid w:val="00971AA8"/>
    <w:rsid w:val="009723FC"/>
    <w:rsid w:val="00972610"/>
    <w:rsid w:val="00972623"/>
    <w:rsid w:val="00972CE7"/>
    <w:rsid w:val="00972D03"/>
    <w:rsid w:val="00972DAD"/>
    <w:rsid w:val="00973A97"/>
    <w:rsid w:val="00973F24"/>
    <w:rsid w:val="00975B6E"/>
    <w:rsid w:val="00975CFA"/>
    <w:rsid w:val="00976246"/>
    <w:rsid w:val="009771E0"/>
    <w:rsid w:val="009774F0"/>
    <w:rsid w:val="009779C8"/>
    <w:rsid w:val="009779EE"/>
    <w:rsid w:val="0098048F"/>
    <w:rsid w:val="009805D2"/>
    <w:rsid w:val="009807D7"/>
    <w:rsid w:val="00980FF4"/>
    <w:rsid w:val="0098122A"/>
    <w:rsid w:val="00982023"/>
    <w:rsid w:val="00983934"/>
    <w:rsid w:val="00983D79"/>
    <w:rsid w:val="009842E5"/>
    <w:rsid w:val="00984E79"/>
    <w:rsid w:val="00985348"/>
    <w:rsid w:val="00985411"/>
    <w:rsid w:val="00985B96"/>
    <w:rsid w:val="0098695E"/>
    <w:rsid w:val="00987A9B"/>
    <w:rsid w:val="00987BC8"/>
    <w:rsid w:val="009905E1"/>
    <w:rsid w:val="0099078A"/>
    <w:rsid w:val="00990E1C"/>
    <w:rsid w:val="00991798"/>
    <w:rsid w:val="00991C91"/>
    <w:rsid w:val="00991D5A"/>
    <w:rsid w:val="009925B3"/>
    <w:rsid w:val="00992B98"/>
    <w:rsid w:val="00995F1F"/>
    <w:rsid w:val="00996EC5"/>
    <w:rsid w:val="009974B2"/>
    <w:rsid w:val="009975D2"/>
    <w:rsid w:val="009A00F6"/>
    <w:rsid w:val="009A0579"/>
    <w:rsid w:val="009A21C1"/>
    <w:rsid w:val="009A2CFE"/>
    <w:rsid w:val="009A2F79"/>
    <w:rsid w:val="009A3AD2"/>
    <w:rsid w:val="009A3C21"/>
    <w:rsid w:val="009A43DF"/>
    <w:rsid w:val="009A5028"/>
    <w:rsid w:val="009A51C3"/>
    <w:rsid w:val="009A6059"/>
    <w:rsid w:val="009A6531"/>
    <w:rsid w:val="009A694B"/>
    <w:rsid w:val="009B32D2"/>
    <w:rsid w:val="009B36FE"/>
    <w:rsid w:val="009B3C3F"/>
    <w:rsid w:val="009B3D22"/>
    <w:rsid w:val="009B41CA"/>
    <w:rsid w:val="009B5200"/>
    <w:rsid w:val="009B528E"/>
    <w:rsid w:val="009B5FCB"/>
    <w:rsid w:val="009B6056"/>
    <w:rsid w:val="009B7B86"/>
    <w:rsid w:val="009C0CFC"/>
    <w:rsid w:val="009C2356"/>
    <w:rsid w:val="009C267A"/>
    <w:rsid w:val="009C284E"/>
    <w:rsid w:val="009C2985"/>
    <w:rsid w:val="009C2B93"/>
    <w:rsid w:val="009C2D49"/>
    <w:rsid w:val="009C356F"/>
    <w:rsid w:val="009C3F72"/>
    <w:rsid w:val="009C4E1A"/>
    <w:rsid w:val="009C4F52"/>
    <w:rsid w:val="009C5710"/>
    <w:rsid w:val="009C5C0F"/>
    <w:rsid w:val="009C70E6"/>
    <w:rsid w:val="009D1982"/>
    <w:rsid w:val="009D1C78"/>
    <w:rsid w:val="009D24DB"/>
    <w:rsid w:val="009D27B6"/>
    <w:rsid w:val="009D2A7D"/>
    <w:rsid w:val="009D44FC"/>
    <w:rsid w:val="009D7930"/>
    <w:rsid w:val="009E0D46"/>
    <w:rsid w:val="009E1550"/>
    <w:rsid w:val="009E1DBA"/>
    <w:rsid w:val="009E2C5A"/>
    <w:rsid w:val="009E3FAF"/>
    <w:rsid w:val="009E6293"/>
    <w:rsid w:val="009E67E2"/>
    <w:rsid w:val="009F0EA4"/>
    <w:rsid w:val="009F269A"/>
    <w:rsid w:val="009F2FD6"/>
    <w:rsid w:val="009F34DD"/>
    <w:rsid w:val="009F3EE0"/>
    <w:rsid w:val="009F4065"/>
    <w:rsid w:val="009F4442"/>
    <w:rsid w:val="009F4ACD"/>
    <w:rsid w:val="009F5058"/>
    <w:rsid w:val="009F642A"/>
    <w:rsid w:val="009F6842"/>
    <w:rsid w:val="009F76CB"/>
    <w:rsid w:val="009F7F47"/>
    <w:rsid w:val="00A000F9"/>
    <w:rsid w:val="00A0068F"/>
    <w:rsid w:val="00A008E1"/>
    <w:rsid w:val="00A014F5"/>
    <w:rsid w:val="00A03388"/>
    <w:rsid w:val="00A05792"/>
    <w:rsid w:val="00A05CB2"/>
    <w:rsid w:val="00A05D44"/>
    <w:rsid w:val="00A05DD5"/>
    <w:rsid w:val="00A0677B"/>
    <w:rsid w:val="00A06D14"/>
    <w:rsid w:val="00A11038"/>
    <w:rsid w:val="00A13308"/>
    <w:rsid w:val="00A13E42"/>
    <w:rsid w:val="00A142CA"/>
    <w:rsid w:val="00A14352"/>
    <w:rsid w:val="00A14926"/>
    <w:rsid w:val="00A1529D"/>
    <w:rsid w:val="00A153D1"/>
    <w:rsid w:val="00A17526"/>
    <w:rsid w:val="00A1758F"/>
    <w:rsid w:val="00A179DA"/>
    <w:rsid w:val="00A17B7B"/>
    <w:rsid w:val="00A17BAE"/>
    <w:rsid w:val="00A17E90"/>
    <w:rsid w:val="00A20595"/>
    <w:rsid w:val="00A216BA"/>
    <w:rsid w:val="00A21948"/>
    <w:rsid w:val="00A24CDA"/>
    <w:rsid w:val="00A25D98"/>
    <w:rsid w:val="00A26EE8"/>
    <w:rsid w:val="00A278C4"/>
    <w:rsid w:val="00A302F6"/>
    <w:rsid w:val="00A30748"/>
    <w:rsid w:val="00A30A90"/>
    <w:rsid w:val="00A30AC4"/>
    <w:rsid w:val="00A30F72"/>
    <w:rsid w:val="00A3292F"/>
    <w:rsid w:val="00A32A6E"/>
    <w:rsid w:val="00A33DA4"/>
    <w:rsid w:val="00A341A0"/>
    <w:rsid w:val="00A351C2"/>
    <w:rsid w:val="00A3637E"/>
    <w:rsid w:val="00A37BFD"/>
    <w:rsid w:val="00A40054"/>
    <w:rsid w:val="00A4217E"/>
    <w:rsid w:val="00A42AA3"/>
    <w:rsid w:val="00A42EF3"/>
    <w:rsid w:val="00A4338A"/>
    <w:rsid w:val="00A449B6"/>
    <w:rsid w:val="00A45BBC"/>
    <w:rsid w:val="00A462A9"/>
    <w:rsid w:val="00A466E4"/>
    <w:rsid w:val="00A470A3"/>
    <w:rsid w:val="00A47492"/>
    <w:rsid w:val="00A475C6"/>
    <w:rsid w:val="00A47B37"/>
    <w:rsid w:val="00A51598"/>
    <w:rsid w:val="00A52D43"/>
    <w:rsid w:val="00A543B5"/>
    <w:rsid w:val="00A54FCC"/>
    <w:rsid w:val="00A55061"/>
    <w:rsid w:val="00A55A15"/>
    <w:rsid w:val="00A56B1D"/>
    <w:rsid w:val="00A605C6"/>
    <w:rsid w:val="00A60702"/>
    <w:rsid w:val="00A61C08"/>
    <w:rsid w:val="00A61F93"/>
    <w:rsid w:val="00A645BF"/>
    <w:rsid w:val="00A66324"/>
    <w:rsid w:val="00A66437"/>
    <w:rsid w:val="00A66468"/>
    <w:rsid w:val="00A67118"/>
    <w:rsid w:val="00A67D77"/>
    <w:rsid w:val="00A709F2"/>
    <w:rsid w:val="00A709F7"/>
    <w:rsid w:val="00A71F59"/>
    <w:rsid w:val="00A72139"/>
    <w:rsid w:val="00A738DD"/>
    <w:rsid w:val="00A73C04"/>
    <w:rsid w:val="00A73D63"/>
    <w:rsid w:val="00A743A8"/>
    <w:rsid w:val="00A74763"/>
    <w:rsid w:val="00A75089"/>
    <w:rsid w:val="00A75E71"/>
    <w:rsid w:val="00A77095"/>
    <w:rsid w:val="00A7724E"/>
    <w:rsid w:val="00A77D80"/>
    <w:rsid w:val="00A80270"/>
    <w:rsid w:val="00A811C6"/>
    <w:rsid w:val="00A812FC"/>
    <w:rsid w:val="00A818DD"/>
    <w:rsid w:val="00A81CFA"/>
    <w:rsid w:val="00A81F31"/>
    <w:rsid w:val="00A8240B"/>
    <w:rsid w:val="00A82EC7"/>
    <w:rsid w:val="00A84225"/>
    <w:rsid w:val="00A85D70"/>
    <w:rsid w:val="00A866E5"/>
    <w:rsid w:val="00A867A4"/>
    <w:rsid w:val="00A86D44"/>
    <w:rsid w:val="00A90CF9"/>
    <w:rsid w:val="00A90FD5"/>
    <w:rsid w:val="00A912A6"/>
    <w:rsid w:val="00A914EE"/>
    <w:rsid w:val="00A95552"/>
    <w:rsid w:val="00A969FB"/>
    <w:rsid w:val="00A97C1E"/>
    <w:rsid w:val="00AA0530"/>
    <w:rsid w:val="00AA0A39"/>
    <w:rsid w:val="00AA0E60"/>
    <w:rsid w:val="00AA0EC3"/>
    <w:rsid w:val="00AA2130"/>
    <w:rsid w:val="00AA255F"/>
    <w:rsid w:val="00AA26DA"/>
    <w:rsid w:val="00AA270A"/>
    <w:rsid w:val="00AA2B0E"/>
    <w:rsid w:val="00AA3BE7"/>
    <w:rsid w:val="00AA624C"/>
    <w:rsid w:val="00AB0FF5"/>
    <w:rsid w:val="00AB2212"/>
    <w:rsid w:val="00AB2A50"/>
    <w:rsid w:val="00AB3336"/>
    <w:rsid w:val="00AB40F8"/>
    <w:rsid w:val="00AB4B33"/>
    <w:rsid w:val="00AB4F96"/>
    <w:rsid w:val="00AB5A68"/>
    <w:rsid w:val="00AB64C2"/>
    <w:rsid w:val="00AB6657"/>
    <w:rsid w:val="00AB6D9F"/>
    <w:rsid w:val="00AB7860"/>
    <w:rsid w:val="00AB7919"/>
    <w:rsid w:val="00AC0470"/>
    <w:rsid w:val="00AC147F"/>
    <w:rsid w:val="00AC2559"/>
    <w:rsid w:val="00AC3984"/>
    <w:rsid w:val="00AC3AC6"/>
    <w:rsid w:val="00AC5DDF"/>
    <w:rsid w:val="00AC6045"/>
    <w:rsid w:val="00AC7FB3"/>
    <w:rsid w:val="00AD004B"/>
    <w:rsid w:val="00AD02BE"/>
    <w:rsid w:val="00AD04CC"/>
    <w:rsid w:val="00AD10B0"/>
    <w:rsid w:val="00AD1B09"/>
    <w:rsid w:val="00AD1B39"/>
    <w:rsid w:val="00AD3B92"/>
    <w:rsid w:val="00AD3BE8"/>
    <w:rsid w:val="00AD3CD5"/>
    <w:rsid w:val="00AD409A"/>
    <w:rsid w:val="00AD4B63"/>
    <w:rsid w:val="00AD4F4C"/>
    <w:rsid w:val="00AD5C6F"/>
    <w:rsid w:val="00AD5D9F"/>
    <w:rsid w:val="00AD6FF4"/>
    <w:rsid w:val="00AD759D"/>
    <w:rsid w:val="00AD7D84"/>
    <w:rsid w:val="00AD7F16"/>
    <w:rsid w:val="00AE00D3"/>
    <w:rsid w:val="00AE0B6F"/>
    <w:rsid w:val="00AE164D"/>
    <w:rsid w:val="00AE259A"/>
    <w:rsid w:val="00AE26DE"/>
    <w:rsid w:val="00AE280F"/>
    <w:rsid w:val="00AE42BA"/>
    <w:rsid w:val="00AE462E"/>
    <w:rsid w:val="00AE5783"/>
    <w:rsid w:val="00AE5E0C"/>
    <w:rsid w:val="00AE5E84"/>
    <w:rsid w:val="00AE61D9"/>
    <w:rsid w:val="00AE62AD"/>
    <w:rsid w:val="00AE62C8"/>
    <w:rsid w:val="00AE6A71"/>
    <w:rsid w:val="00AE7A58"/>
    <w:rsid w:val="00AE7D93"/>
    <w:rsid w:val="00AF1F71"/>
    <w:rsid w:val="00AF29EA"/>
    <w:rsid w:val="00AF32F4"/>
    <w:rsid w:val="00AF34A5"/>
    <w:rsid w:val="00AF41C1"/>
    <w:rsid w:val="00AF466E"/>
    <w:rsid w:val="00B01506"/>
    <w:rsid w:val="00B0465B"/>
    <w:rsid w:val="00B058A6"/>
    <w:rsid w:val="00B063B6"/>
    <w:rsid w:val="00B0712B"/>
    <w:rsid w:val="00B074F9"/>
    <w:rsid w:val="00B10368"/>
    <w:rsid w:val="00B128FC"/>
    <w:rsid w:val="00B12D21"/>
    <w:rsid w:val="00B12EBE"/>
    <w:rsid w:val="00B130FC"/>
    <w:rsid w:val="00B135F8"/>
    <w:rsid w:val="00B14545"/>
    <w:rsid w:val="00B15330"/>
    <w:rsid w:val="00B157F4"/>
    <w:rsid w:val="00B159E2"/>
    <w:rsid w:val="00B15B79"/>
    <w:rsid w:val="00B15BC7"/>
    <w:rsid w:val="00B16090"/>
    <w:rsid w:val="00B164F2"/>
    <w:rsid w:val="00B16581"/>
    <w:rsid w:val="00B16ADD"/>
    <w:rsid w:val="00B1789F"/>
    <w:rsid w:val="00B203E6"/>
    <w:rsid w:val="00B2077E"/>
    <w:rsid w:val="00B20D42"/>
    <w:rsid w:val="00B20FBE"/>
    <w:rsid w:val="00B224D6"/>
    <w:rsid w:val="00B22CF6"/>
    <w:rsid w:val="00B22F36"/>
    <w:rsid w:val="00B2332C"/>
    <w:rsid w:val="00B23477"/>
    <w:rsid w:val="00B245B5"/>
    <w:rsid w:val="00B2483E"/>
    <w:rsid w:val="00B249F1"/>
    <w:rsid w:val="00B25117"/>
    <w:rsid w:val="00B2560D"/>
    <w:rsid w:val="00B256D5"/>
    <w:rsid w:val="00B27A63"/>
    <w:rsid w:val="00B302DB"/>
    <w:rsid w:val="00B30810"/>
    <w:rsid w:val="00B30905"/>
    <w:rsid w:val="00B31AAC"/>
    <w:rsid w:val="00B32220"/>
    <w:rsid w:val="00B322CC"/>
    <w:rsid w:val="00B329DA"/>
    <w:rsid w:val="00B3358E"/>
    <w:rsid w:val="00B34248"/>
    <w:rsid w:val="00B34EF5"/>
    <w:rsid w:val="00B364D5"/>
    <w:rsid w:val="00B36828"/>
    <w:rsid w:val="00B3767E"/>
    <w:rsid w:val="00B40822"/>
    <w:rsid w:val="00B41A61"/>
    <w:rsid w:val="00B42930"/>
    <w:rsid w:val="00B42F25"/>
    <w:rsid w:val="00B43B94"/>
    <w:rsid w:val="00B44D83"/>
    <w:rsid w:val="00B45557"/>
    <w:rsid w:val="00B464AE"/>
    <w:rsid w:val="00B46607"/>
    <w:rsid w:val="00B46997"/>
    <w:rsid w:val="00B479C8"/>
    <w:rsid w:val="00B50022"/>
    <w:rsid w:val="00B51A6F"/>
    <w:rsid w:val="00B526C4"/>
    <w:rsid w:val="00B5293D"/>
    <w:rsid w:val="00B530EF"/>
    <w:rsid w:val="00B53B00"/>
    <w:rsid w:val="00B575C1"/>
    <w:rsid w:val="00B57717"/>
    <w:rsid w:val="00B57E49"/>
    <w:rsid w:val="00B60440"/>
    <w:rsid w:val="00B624B5"/>
    <w:rsid w:val="00B625A2"/>
    <w:rsid w:val="00B63F89"/>
    <w:rsid w:val="00B64585"/>
    <w:rsid w:val="00B653C3"/>
    <w:rsid w:val="00B65E8D"/>
    <w:rsid w:val="00B660D8"/>
    <w:rsid w:val="00B66484"/>
    <w:rsid w:val="00B664BF"/>
    <w:rsid w:val="00B66A1C"/>
    <w:rsid w:val="00B66DD1"/>
    <w:rsid w:val="00B67550"/>
    <w:rsid w:val="00B703FB"/>
    <w:rsid w:val="00B70AA1"/>
    <w:rsid w:val="00B71FD4"/>
    <w:rsid w:val="00B734FE"/>
    <w:rsid w:val="00B73A34"/>
    <w:rsid w:val="00B73B8D"/>
    <w:rsid w:val="00B73D45"/>
    <w:rsid w:val="00B7512B"/>
    <w:rsid w:val="00B753B4"/>
    <w:rsid w:val="00B763DF"/>
    <w:rsid w:val="00B80EED"/>
    <w:rsid w:val="00B81C57"/>
    <w:rsid w:val="00B82393"/>
    <w:rsid w:val="00B8289F"/>
    <w:rsid w:val="00B83045"/>
    <w:rsid w:val="00B8342F"/>
    <w:rsid w:val="00B83F99"/>
    <w:rsid w:val="00B84939"/>
    <w:rsid w:val="00B85133"/>
    <w:rsid w:val="00B856E4"/>
    <w:rsid w:val="00B85DB7"/>
    <w:rsid w:val="00B871A2"/>
    <w:rsid w:val="00B878D0"/>
    <w:rsid w:val="00B900A6"/>
    <w:rsid w:val="00B91DFC"/>
    <w:rsid w:val="00B92913"/>
    <w:rsid w:val="00B92CDC"/>
    <w:rsid w:val="00B941DA"/>
    <w:rsid w:val="00B94AF7"/>
    <w:rsid w:val="00B94D45"/>
    <w:rsid w:val="00B956DB"/>
    <w:rsid w:val="00B95DB7"/>
    <w:rsid w:val="00B95F25"/>
    <w:rsid w:val="00B96125"/>
    <w:rsid w:val="00B96A0D"/>
    <w:rsid w:val="00B973CD"/>
    <w:rsid w:val="00B97CD1"/>
    <w:rsid w:val="00BA0CAA"/>
    <w:rsid w:val="00BA0D0E"/>
    <w:rsid w:val="00BA16A3"/>
    <w:rsid w:val="00BA1FF0"/>
    <w:rsid w:val="00BA23F4"/>
    <w:rsid w:val="00BA2411"/>
    <w:rsid w:val="00BA25D0"/>
    <w:rsid w:val="00BA3468"/>
    <w:rsid w:val="00BA38CD"/>
    <w:rsid w:val="00BA3B44"/>
    <w:rsid w:val="00BA423E"/>
    <w:rsid w:val="00BA4475"/>
    <w:rsid w:val="00BA4FAF"/>
    <w:rsid w:val="00BA538D"/>
    <w:rsid w:val="00BA5BF2"/>
    <w:rsid w:val="00BA63C1"/>
    <w:rsid w:val="00BA683D"/>
    <w:rsid w:val="00BA6BE8"/>
    <w:rsid w:val="00BA73F4"/>
    <w:rsid w:val="00BB0179"/>
    <w:rsid w:val="00BB01FD"/>
    <w:rsid w:val="00BB0BBF"/>
    <w:rsid w:val="00BB0D74"/>
    <w:rsid w:val="00BB2125"/>
    <w:rsid w:val="00BB34D9"/>
    <w:rsid w:val="00BB3760"/>
    <w:rsid w:val="00BB4429"/>
    <w:rsid w:val="00BB5BE8"/>
    <w:rsid w:val="00BB5BEA"/>
    <w:rsid w:val="00BB6337"/>
    <w:rsid w:val="00BB6D6C"/>
    <w:rsid w:val="00BB6F83"/>
    <w:rsid w:val="00BB7204"/>
    <w:rsid w:val="00BB724A"/>
    <w:rsid w:val="00BC02E9"/>
    <w:rsid w:val="00BC0FAD"/>
    <w:rsid w:val="00BC1284"/>
    <w:rsid w:val="00BC2300"/>
    <w:rsid w:val="00BC2E9E"/>
    <w:rsid w:val="00BC2FC8"/>
    <w:rsid w:val="00BC3C67"/>
    <w:rsid w:val="00BC4CFA"/>
    <w:rsid w:val="00BC50F5"/>
    <w:rsid w:val="00BC5872"/>
    <w:rsid w:val="00BC58CE"/>
    <w:rsid w:val="00BC616A"/>
    <w:rsid w:val="00BC7BA7"/>
    <w:rsid w:val="00BD0442"/>
    <w:rsid w:val="00BD13A2"/>
    <w:rsid w:val="00BD1589"/>
    <w:rsid w:val="00BD15A4"/>
    <w:rsid w:val="00BD1881"/>
    <w:rsid w:val="00BD1ABD"/>
    <w:rsid w:val="00BD2923"/>
    <w:rsid w:val="00BD3216"/>
    <w:rsid w:val="00BD344A"/>
    <w:rsid w:val="00BD3539"/>
    <w:rsid w:val="00BD3FF5"/>
    <w:rsid w:val="00BD4339"/>
    <w:rsid w:val="00BD4455"/>
    <w:rsid w:val="00BD5B7F"/>
    <w:rsid w:val="00BD6FF1"/>
    <w:rsid w:val="00BE01D6"/>
    <w:rsid w:val="00BE16AE"/>
    <w:rsid w:val="00BE3797"/>
    <w:rsid w:val="00BE4926"/>
    <w:rsid w:val="00BE494B"/>
    <w:rsid w:val="00BE54E0"/>
    <w:rsid w:val="00BE588D"/>
    <w:rsid w:val="00BE6C85"/>
    <w:rsid w:val="00BE72BA"/>
    <w:rsid w:val="00BF0327"/>
    <w:rsid w:val="00BF0688"/>
    <w:rsid w:val="00BF11A8"/>
    <w:rsid w:val="00BF16F7"/>
    <w:rsid w:val="00BF172C"/>
    <w:rsid w:val="00BF2815"/>
    <w:rsid w:val="00BF2ACE"/>
    <w:rsid w:val="00BF34B9"/>
    <w:rsid w:val="00BF3B4D"/>
    <w:rsid w:val="00BF427B"/>
    <w:rsid w:val="00BF5675"/>
    <w:rsid w:val="00BF5E13"/>
    <w:rsid w:val="00BF5FE0"/>
    <w:rsid w:val="00BF6C37"/>
    <w:rsid w:val="00C02101"/>
    <w:rsid w:val="00C035A3"/>
    <w:rsid w:val="00C036B7"/>
    <w:rsid w:val="00C03A58"/>
    <w:rsid w:val="00C05289"/>
    <w:rsid w:val="00C10938"/>
    <w:rsid w:val="00C11E33"/>
    <w:rsid w:val="00C126E3"/>
    <w:rsid w:val="00C128EF"/>
    <w:rsid w:val="00C134FD"/>
    <w:rsid w:val="00C1395C"/>
    <w:rsid w:val="00C144AA"/>
    <w:rsid w:val="00C14C63"/>
    <w:rsid w:val="00C15DE0"/>
    <w:rsid w:val="00C17B97"/>
    <w:rsid w:val="00C233CB"/>
    <w:rsid w:val="00C24126"/>
    <w:rsid w:val="00C24341"/>
    <w:rsid w:val="00C249DC"/>
    <w:rsid w:val="00C24C92"/>
    <w:rsid w:val="00C24E91"/>
    <w:rsid w:val="00C25340"/>
    <w:rsid w:val="00C25662"/>
    <w:rsid w:val="00C25EA1"/>
    <w:rsid w:val="00C26D9D"/>
    <w:rsid w:val="00C27883"/>
    <w:rsid w:val="00C27D78"/>
    <w:rsid w:val="00C27F55"/>
    <w:rsid w:val="00C3196C"/>
    <w:rsid w:val="00C31AF3"/>
    <w:rsid w:val="00C32F2E"/>
    <w:rsid w:val="00C34EDD"/>
    <w:rsid w:val="00C35967"/>
    <w:rsid w:val="00C360D4"/>
    <w:rsid w:val="00C361C3"/>
    <w:rsid w:val="00C416DD"/>
    <w:rsid w:val="00C41DC3"/>
    <w:rsid w:val="00C429BA"/>
    <w:rsid w:val="00C433B6"/>
    <w:rsid w:val="00C43859"/>
    <w:rsid w:val="00C442E9"/>
    <w:rsid w:val="00C447C2"/>
    <w:rsid w:val="00C4524F"/>
    <w:rsid w:val="00C459EC"/>
    <w:rsid w:val="00C45BB3"/>
    <w:rsid w:val="00C45FF6"/>
    <w:rsid w:val="00C47256"/>
    <w:rsid w:val="00C50841"/>
    <w:rsid w:val="00C52317"/>
    <w:rsid w:val="00C5255E"/>
    <w:rsid w:val="00C52F93"/>
    <w:rsid w:val="00C53AAD"/>
    <w:rsid w:val="00C54151"/>
    <w:rsid w:val="00C541C0"/>
    <w:rsid w:val="00C548B8"/>
    <w:rsid w:val="00C54E4E"/>
    <w:rsid w:val="00C5516D"/>
    <w:rsid w:val="00C55243"/>
    <w:rsid w:val="00C552BE"/>
    <w:rsid w:val="00C553E6"/>
    <w:rsid w:val="00C555FF"/>
    <w:rsid w:val="00C5700B"/>
    <w:rsid w:val="00C61578"/>
    <w:rsid w:val="00C61E5D"/>
    <w:rsid w:val="00C62643"/>
    <w:rsid w:val="00C63C32"/>
    <w:rsid w:val="00C6479B"/>
    <w:rsid w:val="00C66407"/>
    <w:rsid w:val="00C66DC2"/>
    <w:rsid w:val="00C733DC"/>
    <w:rsid w:val="00C74569"/>
    <w:rsid w:val="00C74C32"/>
    <w:rsid w:val="00C75031"/>
    <w:rsid w:val="00C750B8"/>
    <w:rsid w:val="00C75561"/>
    <w:rsid w:val="00C755E0"/>
    <w:rsid w:val="00C75632"/>
    <w:rsid w:val="00C7566F"/>
    <w:rsid w:val="00C75719"/>
    <w:rsid w:val="00C76994"/>
    <w:rsid w:val="00C7709D"/>
    <w:rsid w:val="00C778A4"/>
    <w:rsid w:val="00C77BFF"/>
    <w:rsid w:val="00C8171C"/>
    <w:rsid w:val="00C82342"/>
    <w:rsid w:val="00C832FA"/>
    <w:rsid w:val="00C838E7"/>
    <w:rsid w:val="00C8415D"/>
    <w:rsid w:val="00C84FFB"/>
    <w:rsid w:val="00C861AE"/>
    <w:rsid w:val="00C869B4"/>
    <w:rsid w:val="00C8713D"/>
    <w:rsid w:val="00C92373"/>
    <w:rsid w:val="00C9250A"/>
    <w:rsid w:val="00C94392"/>
    <w:rsid w:val="00C94DC5"/>
    <w:rsid w:val="00C955FF"/>
    <w:rsid w:val="00C966F6"/>
    <w:rsid w:val="00C96B0A"/>
    <w:rsid w:val="00CA0125"/>
    <w:rsid w:val="00CA044E"/>
    <w:rsid w:val="00CA049A"/>
    <w:rsid w:val="00CA0902"/>
    <w:rsid w:val="00CA1D42"/>
    <w:rsid w:val="00CA1FE1"/>
    <w:rsid w:val="00CA323A"/>
    <w:rsid w:val="00CA3F79"/>
    <w:rsid w:val="00CA449E"/>
    <w:rsid w:val="00CA529A"/>
    <w:rsid w:val="00CA67BD"/>
    <w:rsid w:val="00CA6856"/>
    <w:rsid w:val="00CA6F79"/>
    <w:rsid w:val="00CA75FA"/>
    <w:rsid w:val="00CA7977"/>
    <w:rsid w:val="00CB0437"/>
    <w:rsid w:val="00CB04D4"/>
    <w:rsid w:val="00CB067A"/>
    <w:rsid w:val="00CB13B5"/>
    <w:rsid w:val="00CB1524"/>
    <w:rsid w:val="00CB23A4"/>
    <w:rsid w:val="00CB2F56"/>
    <w:rsid w:val="00CB4AAD"/>
    <w:rsid w:val="00CB5C1E"/>
    <w:rsid w:val="00CB5C74"/>
    <w:rsid w:val="00CB64F8"/>
    <w:rsid w:val="00CB6796"/>
    <w:rsid w:val="00CB7385"/>
    <w:rsid w:val="00CB7761"/>
    <w:rsid w:val="00CC171E"/>
    <w:rsid w:val="00CC1EDA"/>
    <w:rsid w:val="00CC3056"/>
    <w:rsid w:val="00CC3B08"/>
    <w:rsid w:val="00CC4703"/>
    <w:rsid w:val="00CC4DD9"/>
    <w:rsid w:val="00CC5900"/>
    <w:rsid w:val="00CC61AE"/>
    <w:rsid w:val="00CC6FE2"/>
    <w:rsid w:val="00CC71FE"/>
    <w:rsid w:val="00CC74DD"/>
    <w:rsid w:val="00CC7C4A"/>
    <w:rsid w:val="00CC7ECA"/>
    <w:rsid w:val="00CD2FF9"/>
    <w:rsid w:val="00CD3F14"/>
    <w:rsid w:val="00CD4145"/>
    <w:rsid w:val="00CD4396"/>
    <w:rsid w:val="00CD4D74"/>
    <w:rsid w:val="00CD59F8"/>
    <w:rsid w:val="00CD634B"/>
    <w:rsid w:val="00CD6B18"/>
    <w:rsid w:val="00CE0558"/>
    <w:rsid w:val="00CE154D"/>
    <w:rsid w:val="00CE1962"/>
    <w:rsid w:val="00CE1D39"/>
    <w:rsid w:val="00CE1FC4"/>
    <w:rsid w:val="00CE2490"/>
    <w:rsid w:val="00CE354F"/>
    <w:rsid w:val="00CE472A"/>
    <w:rsid w:val="00CE47BD"/>
    <w:rsid w:val="00CE4C30"/>
    <w:rsid w:val="00CE56A9"/>
    <w:rsid w:val="00CE5FE4"/>
    <w:rsid w:val="00CE7B2F"/>
    <w:rsid w:val="00CF0654"/>
    <w:rsid w:val="00CF0B8B"/>
    <w:rsid w:val="00CF150C"/>
    <w:rsid w:val="00CF2266"/>
    <w:rsid w:val="00CF3088"/>
    <w:rsid w:val="00CF3A7B"/>
    <w:rsid w:val="00CF5171"/>
    <w:rsid w:val="00CF5B4C"/>
    <w:rsid w:val="00CF60B7"/>
    <w:rsid w:val="00CF685D"/>
    <w:rsid w:val="00D000A2"/>
    <w:rsid w:val="00D004FE"/>
    <w:rsid w:val="00D01574"/>
    <w:rsid w:val="00D01A6C"/>
    <w:rsid w:val="00D020F7"/>
    <w:rsid w:val="00D03305"/>
    <w:rsid w:val="00D043C4"/>
    <w:rsid w:val="00D04F63"/>
    <w:rsid w:val="00D070DA"/>
    <w:rsid w:val="00D10635"/>
    <w:rsid w:val="00D10C64"/>
    <w:rsid w:val="00D10D21"/>
    <w:rsid w:val="00D1214E"/>
    <w:rsid w:val="00D147A1"/>
    <w:rsid w:val="00D14B17"/>
    <w:rsid w:val="00D16E7C"/>
    <w:rsid w:val="00D21306"/>
    <w:rsid w:val="00D2133E"/>
    <w:rsid w:val="00D21779"/>
    <w:rsid w:val="00D2183C"/>
    <w:rsid w:val="00D231DC"/>
    <w:rsid w:val="00D23F7B"/>
    <w:rsid w:val="00D23FBD"/>
    <w:rsid w:val="00D25366"/>
    <w:rsid w:val="00D2618E"/>
    <w:rsid w:val="00D272FA"/>
    <w:rsid w:val="00D27470"/>
    <w:rsid w:val="00D30141"/>
    <w:rsid w:val="00D31BD6"/>
    <w:rsid w:val="00D31E6D"/>
    <w:rsid w:val="00D33ED9"/>
    <w:rsid w:val="00D35209"/>
    <w:rsid w:val="00D3693A"/>
    <w:rsid w:val="00D37DBD"/>
    <w:rsid w:val="00D37F4C"/>
    <w:rsid w:val="00D40879"/>
    <w:rsid w:val="00D43494"/>
    <w:rsid w:val="00D43807"/>
    <w:rsid w:val="00D43A2E"/>
    <w:rsid w:val="00D43B24"/>
    <w:rsid w:val="00D45EDA"/>
    <w:rsid w:val="00D46079"/>
    <w:rsid w:val="00D47054"/>
    <w:rsid w:val="00D47724"/>
    <w:rsid w:val="00D504D5"/>
    <w:rsid w:val="00D51665"/>
    <w:rsid w:val="00D51730"/>
    <w:rsid w:val="00D51FF3"/>
    <w:rsid w:val="00D5388B"/>
    <w:rsid w:val="00D54920"/>
    <w:rsid w:val="00D54E6A"/>
    <w:rsid w:val="00D55B9B"/>
    <w:rsid w:val="00D55C5E"/>
    <w:rsid w:val="00D55F2E"/>
    <w:rsid w:val="00D55F85"/>
    <w:rsid w:val="00D5607C"/>
    <w:rsid w:val="00D56A4A"/>
    <w:rsid w:val="00D5725B"/>
    <w:rsid w:val="00D57AD3"/>
    <w:rsid w:val="00D600FA"/>
    <w:rsid w:val="00D619D4"/>
    <w:rsid w:val="00D63C4A"/>
    <w:rsid w:val="00D63D6C"/>
    <w:rsid w:val="00D70E6C"/>
    <w:rsid w:val="00D71050"/>
    <w:rsid w:val="00D711BC"/>
    <w:rsid w:val="00D7133A"/>
    <w:rsid w:val="00D71B55"/>
    <w:rsid w:val="00D727C8"/>
    <w:rsid w:val="00D74360"/>
    <w:rsid w:val="00D75231"/>
    <w:rsid w:val="00D761E3"/>
    <w:rsid w:val="00D7660B"/>
    <w:rsid w:val="00D76FBF"/>
    <w:rsid w:val="00D77119"/>
    <w:rsid w:val="00D775EA"/>
    <w:rsid w:val="00D80140"/>
    <w:rsid w:val="00D80454"/>
    <w:rsid w:val="00D81148"/>
    <w:rsid w:val="00D827ED"/>
    <w:rsid w:val="00D8357C"/>
    <w:rsid w:val="00D8370B"/>
    <w:rsid w:val="00D83BD0"/>
    <w:rsid w:val="00D843BF"/>
    <w:rsid w:val="00D87F8F"/>
    <w:rsid w:val="00D90259"/>
    <w:rsid w:val="00D91378"/>
    <w:rsid w:val="00D92F3B"/>
    <w:rsid w:val="00D937C7"/>
    <w:rsid w:val="00D93F19"/>
    <w:rsid w:val="00D9512A"/>
    <w:rsid w:val="00D9541D"/>
    <w:rsid w:val="00D96452"/>
    <w:rsid w:val="00DA1103"/>
    <w:rsid w:val="00DA1221"/>
    <w:rsid w:val="00DA1AC4"/>
    <w:rsid w:val="00DA1C84"/>
    <w:rsid w:val="00DA3EF3"/>
    <w:rsid w:val="00DA5159"/>
    <w:rsid w:val="00DA5436"/>
    <w:rsid w:val="00DA6C87"/>
    <w:rsid w:val="00DB1083"/>
    <w:rsid w:val="00DB21A8"/>
    <w:rsid w:val="00DB2A26"/>
    <w:rsid w:val="00DB305A"/>
    <w:rsid w:val="00DB37FE"/>
    <w:rsid w:val="00DB428E"/>
    <w:rsid w:val="00DB53E9"/>
    <w:rsid w:val="00DB54A1"/>
    <w:rsid w:val="00DB5606"/>
    <w:rsid w:val="00DB6097"/>
    <w:rsid w:val="00DB6B31"/>
    <w:rsid w:val="00DB6D97"/>
    <w:rsid w:val="00DB7618"/>
    <w:rsid w:val="00DB77CC"/>
    <w:rsid w:val="00DC031C"/>
    <w:rsid w:val="00DC05B3"/>
    <w:rsid w:val="00DC0BF9"/>
    <w:rsid w:val="00DC0DDB"/>
    <w:rsid w:val="00DC158B"/>
    <w:rsid w:val="00DC1734"/>
    <w:rsid w:val="00DC1E80"/>
    <w:rsid w:val="00DC26A8"/>
    <w:rsid w:val="00DC3B43"/>
    <w:rsid w:val="00DC3D02"/>
    <w:rsid w:val="00DC45D8"/>
    <w:rsid w:val="00DC4788"/>
    <w:rsid w:val="00DC4CA1"/>
    <w:rsid w:val="00DC4CBA"/>
    <w:rsid w:val="00DC4F53"/>
    <w:rsid w:val="00DC551E"/>
    <w:rsid w:val="00DC5F5E"/>
    <w:rsid w:val="00DC7948"/>
    <w:rsid w:val="00DD0BC9"/>
    <w:rsid w:val="00DD31AA"/>
    <w:rsid w:val="00DD334D"/>
    <w:rsid w:val="00DD3E9E"/>
    <w:rsid w:val="00DD47EA"/>
    <w:rsid w:val="00DD6395"/>
    <w:rsid w:val="00DD652E"/>
    <w:rsid w:val="00DD6E21"/>
    <w:rsid w:val="00DD7BBF"/>
    <w:rsid w:val="00DD7ED8"/>
    <w:rsid w:val="00DE02D2"/>
    <w:rsid w:val="00DE0396"/>
    <w:rsid w:val="00DE04DC"/>
    <w:rsid w:val="00DE0B8A"/>
    <w:rsid w:val="00DE105A"/>
    <w:rsid w:val="00DE1960"/>
    <w:rsid w:val="00DE1AC1"/>
    <w:rsid w:val="00DE2704"/>
    <w:rsid w:val="00DE2C50"/>
    <w:rsid w:val="00DE354A"/>
    <w:rsid w:val="00DE38A9"/>
    <w:rsid w:val="00DE4594"/>
    <w:rsid w:val="00DE5EE3"/>
    <w:rsid w:val="00DE637D"/>
    <w:rsid w:val="00DE6AFE"/>
    <w:rsid w:val="00DE7469"/>
    <w:rsid w:val="00DE78C1"/>
    <w:rsid w:val="00DE791D"/>
    <w:rsid w:val="00DE7D5F"/>
    <w:rsid w:val="00DF12CD"/>
    <w:rsid w:val="00DF1BED"/>
    <w:rsid w:val="00DF218E"/>
    <w:rsid w:val="00DF25E5"/>
    <w:rsid w:val="00DF2727"/>
    <w:rsid w:val="00DF2A7F"/>
    <w:rsid w:val="00DF383B"/>
    <w:rsid w:val="00DF3B3E"/>
    <w:rsid w:val="00DF4FC8"/>
    <w:rsid w:val="00DF5CF0"/>
    <w:rsid w:val="00DF5DC8"/>
    <w:rsid w:val="00DF5F46"/>
    <w:rsid w:val="00DF6108"/>
    <w:rsid w:val="00DF61A1"/>
    <w:rsid w:val="00DF62D0"/>
    <w:rsid w:val="00DF64F9"/>
    <w:rsid w:val="00DF74A4"/>
    <w:rsid w:val="00DF7EB3"/>
    <w:rsid w:val="00E00FB3"/>
    <w:rsid w:val="00E012C6"/>
    <w:rsid w:val="00E044D6"/>
    <w:rsid w:val="00E079B4"/>
    <w:rsid w:val="00E07E2A"/>
    <w:rsid w:val="00E10364"/>
    <w:rsid w:val="00E10C83"/>
    <w:rsid w:val="00E11806"/>
    <w:rsid w:val="00E1224F"/>
    <w:rsid w:val="00E122AD"/>
    <w:rsid w:val="00E145E1"/>
    <w:rsid w:val="00E15493"/>
    <w:rsid w:val="00E15BAF"/>
    <w:rsid w:val="00E15D81"/>
    <w:rsid w:val="00E20762"/>
    <w:rsid w:val="00E20E0D"/>
    <w:rsid w:val="00E21448"/>
    <w:rsid w:val="00E23133"/>
    <w:rsid w:val="00E24999"/>
    <w:rsid w:val="00E24DCB"/>
    <w:rsid w:val="00E24F08"/>
    <w:rsid w:val="00E253C1"/>
    <w:rsid w:val="00E25FF8"/>
    <w:rsid w:val="00E26A6C"/>
    <w:rsid w:val="00E27299"/>
    <w:rsid w:val="00E274B8"/>
    <w:rsid w:val="00E2782B"/>
    <w:rsid w:val="00E30BDD"/>
    <w:rsid w:val="00E334F2"/>
    <w:rsid w:val="00E3427F"/>
    <w:rsid w:val="00E34485"/>
    <w:rsid w:val="00E357C0"/>
    <w:rsid w:val="00E35D1A"/>
    <w:rsid w:val="00E35E36"/>
    <w:rsid w:val="00E4024D"/>
    <w:rsid w:val="00E4097F"/>
    <w:rsid w:val="00E414D5"/>
    <w:rsid w:val="00E418AD"/>
    <w:rsid w:val="00E42734"/>
    <w:rsid w:val="00E43158"/>
    <w:rsid w:val="00E43AC4"/>
    <w:rsid w:val="00E43C48"/>
    <w:rsid w:val="00E459EA"/>
    <w:rsid w:val="00E45B02"/>
    <w:rsid w:val="00E47641"/>
    <w:rsid w:val="00E47A78"/>
    <w:rsid w:val="00E50148"/>
    <w:rsid w:val="00E50C34"/>
    <w:rsid w:val="00E513B5"/>
    <w:rsid w:val="00E5148A"/>
    <w:rsid w:val="00E515F8"/>
    <w:rsid w:val="00E51FD5"/>
    <w:rsid w:val="00E52FED"/>
    <w:rsid w:val="00E530DA"/>
    <w:rsid w:val="00E53271"/>
    <w:rsid w:val="00E535A4"/>
    <w:rsid w:val="00E53857"/>
    <w:rsid w:val="00E54711"/>
    <w:rsid w:val="00E608CA"/>
    <w:rsid w:val="00E60F38"/>
    <w:rsid w:val="00E618A4"/>
    <w:rsid w:val="00E61B83"/>
    <w:rsid w:val="00E62CD8"/>
    <w:rsid w:val="00E62D94"/>
    <w:rsid w:val="00E65693"/>
    <w:rsid w:val="00E66DEA"/>
    <w:rsid w:val="00E67243"/>
    <w:rsid w:val="00E67527"/>
    <w:rsid w:val="00E6796D"/>
    <w:rsid w:val="00E70252"/>
    <w:rsid w:val="00E70B1D"/>
    <w:rsid w:val="00E711AE"/>
    <w:rsid w:val="00E720CA"/>
    <w:rsid w:val="00E72A4D"/>
    <w:rsid w:val="00E72C1B"/>
    <w:rsid w:val="00E73D53"/>
    <w:rsid w:val="00E743B9"/>
    <w:rsid w:val="00E7449E"/>
    <w:rsid w:val="00E74EF1"/>
    <w:rsid w:val="00E75362"/>
    <w:rsid w:val="00E75AB4"/>
    <w:rsid w:val="00E75CB7"/>
    <w:rsid w:val="00E76006"/>
    <w:rsid w:val="00E76163"/>
    <w:rsid w:val="00E766F5"/>
    <w:rsid w:val="00E772AE"/>
    <w:rsid w:val="00E77488"/>
    <w:rsid w:val="00E77CB4"/>
    <w:rsid w:val="00E8156D"/>
    <w:rsid w:val="00E820D0"/>
    <w:rsid w:val="00E820E0"/>
    <w:rsid w:val="00E8687F"/>
    <w:rsid w:val="00E87253"/>
    <w:rsid w:val="00E92750"/>
    <w:rsid w:val="00E9320A"/>
    <w:rsid w:val="00E93682"/>
    <w:rsid w:val="00E93942"/>
    <w:rsid w:val="00E94888"/>
    <w:rsid w:val="00E97044"/>
    <w:rsid w:val="00E970C4"/>
    <w:rsid w:val="00E9729C"/>
    <w:rsid w:val="00E97509"/>
    <w:rsid w:val="00E97EC2"/>
    <w:rsid w:val="00EA1045"/>
    <w:rsid w:val="00EA16E6"/>
    <w:rsid w:val="00EA1902"/>
    <w:rsid w:val="00EA23EE"/>
    <w:rsid w:val="00EA34D8"/>
    <w:rsid w:val="00EA3A37"/>
    <w:rsid w:val="00EA4869"/>
    <w:rsid w:val="00EA5B32"/>
    <w:rsid w:val="00EA6296"/>
    <w:rsid w:val="00EA663D"/>
    <w:rsid w:val="00EA6765"/>
    <w:rsid w:val="00EA67E2"/>
    <w:rsid w:val="00EA6979"/>
    <w:rsid w:val="00EA71E5"/>
    <w:rsid w:val="00EA79EE"/>
    <w:rsid w:val="00EB1D44"/>
    <w:rsid w:val="00EB3376"/>
    <w:rsid w:val="00EB3DF8"/>
    <w:rsid w:val="00EB46D9"/>
    <w:rsid w:val="00EB56F8"/>
    <w:rsid w:val="00EB5A82"/>
    <w:rsid w:val="00EB76C4"/>
    <w:rsid w:val="00EB7760"/>
    <w:rsid w:val="00EB7EF1"/>
    <w:rsid w:val="00EB7F2B"/>
    <w:rsid w:val="00EC0881"/>
    <w:rsid w:val="00EC0889"/>
    <w:rsid w:val="00EC1A31"/>
    <w:rsid w:val="00EC3045"/>
    <w:rsid w:val="00EC31D4"/>
    <w:rsid w:val="00EC3FDB"/>
    <w:rsid w:val="00EC5A3E"/>
    <w:rsid w:val="00EC5D1A"/>
    <w:rsid w:val="00EC5F39"/>
    <w:rsid w:val="00EC6317"/>
    <w:rsid w:val="00EC6DDA"/>
    <w:rsid w:val="00ED01A1"/>
    <w:rsid w:val="00ED12A4"/>
    <w:rsid w:val="00ED1BF8"/>
    <w:rsid w:val="00ED2CB9"/>
    <w:rsid w:val="00ED2F32"/>
    <w:rsid w:val="00ED3AC3"/>
    <w:rsid w:val="00ED5D8E"/>
    <w:rsid w:val="00ED6024"/>
    <w:rsid w:val="00ED6CC7"/>
    <w:rsid w:val="00ED7116"/>
    <w:rsid w:val="00ED7B98"/>
    <w:rsid w:val="00ED7C91"/>
    <w:rsid w:val="00EE0C93"/>
    <w:rsid w:val="00EE0E2D"/>
    <w:rsid w:val="00EE0ECD"/>
    <w:rsid w:val="00EE1D74"/>
    <w:rsid w:val="00EE2F0B"/>
    <w:rsid w:val="00EE362B"/>
    <w:rsid w:val="00EE4009"/>
    <w:rsid w:val="00EE440E"/>
    <w:rsid w:val="00EE4F19"/>
    <w:rsid w:val="00EE5D13"/>
    <w:rsid w:val="00EE77B5"/>
    <w:rsid w:val="00EE78B6"/>
    <w:rsid w:val="00EF0F5B"/>
    <w:rsid w:val="00EF12FF"/>
    <w:rsid w:val="00EF300F"/>
    <w:rsid w:val="00EF394D"/>
    <w:rsid w:val="00EF4664"/>
    <w:rsid w:val="00EF4EC9"/>
    <w:rsid w:val="00EF5BA2"/>
    <w:rsid w:val="00EF6056"/>
    <w:rsid w:val="00EF6797"/>
    <w:rsid w:val="00EF753F"/>
    <w:rsid w:val="00EF79DE"/>
    <w:rsid w:val="00F002F0"/>
    <w:rsid w:val="00F00824"/>
    <w:rsid w:val="00F0091E"/>
    <w:rsid w:val="00F00B3A"/>
    <w:rsid w:val="00F00E33"/>
    <w:rsid w:val="00F02801"/>
    <w:rsid w:val="00F03AB4"/>
    <w:rsid w:val="00F05C04"/>
    <w:rsid w:val="00F0652D"/>
    <w:rsid w:val="00F108B7"/>
    <w:rsid w:val="00F12512"/>
    <w:rsid w:val="00F134BE"/>
    <w:rsid w:val="00F1410F"/>
    <w:rsid w:val="00F157D2"/>
    <w:rsid w:val="00F15D51"/>
    <w:rsid w:val="00F16226"/>
    <w:rsid w:val="00F16A5A"/>
    <w:rsid w:val="00F1727C"/>
    <w:rsid w:val="00F17854"/>
    <w:rsid w:val="00F17A26"/>
    <w:rsid w:val="00F20A4B"/>
    <w:rsid w:val="00F23693"/>
    <w:rsid w:val="00F2389B"/>
    <w:rsid w:val="00F23901"/>
    <w:rsid w:val="00F23984"/>
    <w:rsid w:val="00F2414F"/>
    <w:rsid w:val="00F251CC"/>
    <w:rsid w:val="00F25F17"/>
    <w:rsid w:val="00F26487"/>
    <w:rsid w:val="00F26566"/>
    <w:rsid w:val="00F26CBE"/>
    <w:rsid w:val="00F278F8"/>
    <w:rsid w:val="00F316EE"/>
    <w:rsid w:val="00F31775"/>
    <w:rsid w:val="00F317A5"/>
    <w:rsid w:val="00F31834"/>
    <w:rsid w:val="00F32589"/>
    <w:rsid w:val="00F325EB"/>
    <w:rsid w:val="00F33026"/>
    <w:rsid w:val="00F33631"/>
    <w:rsid w:val="00F33D39"/>
    <w:rsid w:val="00F34EA8"/>
    <w:rsid w:val="00F35719"/>
    <w:rsid w:val="00F36AAA"/>
    <w:rsid w:val="00F3752E"/>
    <w:rsid w:val="00F4025C"/>
    <w:rsid w:val="00F40C2E"/>
    <w:rsid w:val="00F41599"/>
    <w:rsid w:val="00F415D4"/>
    <w:rsid w:val="00F43E35"/>
    <w:rsid w:val="00F45942"/>
    <w:rsid w:val="00F45FBD"/>
    <w:rsid w:val="00F4652F"/>
    <w:rsid w:val="00F46D32"/>
    <w:rsid w:val="00F50C6F"/>
    <w:rsid w:val="00F50DE4"/>
    <w:rsid w:val="00F51EE8"/>
    <w:rsid w:val="00F52585"/>
    <w:rsid w:val="00F5275C"/>
    <w:rsid w:val="00F52ADE"/>
    <w:rsid w:val="00F54280"/>
    <w:rsid w:val="00F54BCC"/>
    <w:rsid w:val="00F550C9"/>
    <w:rsid w:val="00F553F6"/>
    <w:rsid w:val="00F56CDE"/>
    <w:rsid w:val="00F600FE"/>
    <w:rsid w:val="00F619D6"/>
    <w:rsid w:val="00F62444"/>
    <w:rsid w:val="00F6346C"/>
    <w:rsid w:val="00F6418F"/>
    <w:rsid w:val="00F6525E"/>
    <w:rsid w:val="00F66CBF"/>
    <w:rsid w:val="00F67172"/>
    <w:rsid w:val="00F67683"/>
    <w:rsid w:val="00F67829"/>
    <w:rsid w:val="00F678E2"/>
    <w:rsid w:val="00F67B55"/>
    <w:rsid w:val="00F7118E"/>
    <w:rsid w:val="00F718E9"/>
    <w:rsid w:val="00F73B40"/>
    <w:rsid w:val="00F75D29"/>
    <w:rsid w:val="00F777D1"/>
    <w:rsid w:val="00F77E5B"/>
    <w:rsid w:val="00F77FB4"/>
    <w:rsid w:val="00F8117A"/>
    <w:rsid w:val="00F81865"/>
    <w:rsid w:val="00F81A68"/>
    <w:rsid w:val="00F82522"/>
    <w:rsid w:val="00F832F3"/>
    <w:rsid w:val="00F841B2"/>
    <w:rsid w:val="00F844AC"/>
    <w:rsid w:val="00F8497B"/>
    <w:rsid w:val="00F85073"/>
    <w:rsid w:val="00F8645E"/>
    <w:rsid w:val="00F8695D"/>
    <w:rsid w:val="00F872E2"/>
    <w:rsid w:val="00F90DA1"/>
    <w:rsid w:val="00F91659"/>
    <w:rsid w:val="00F91F9F"/>
    <w:rsid w:val="00F92821"/>
    <w:rsid w:val="00F92A2C"/>
    <w:rsid w:val="00F94065"/>
    <w:rsid w:val="00F945A5"/>
    <w:rsid w:val="00F94D25"/>
    <w:rsid w:val="00F95383"/>
    <w:rsid w:val="00F9661F"/>
    <w:rsid w:val="00F967B2"/>
    <w:rsid w:val="00FA043A"/>
    <w:rsid w:val="00FA0823"/>
    <w:rsid w:val="00FA0A20"/>
    <w:rsid w:val="00FA0BDE"/>
    <w:rsid w:val="00FA1546"/>
    <w:rsid w:val="00FA1784"/>
    <w:rsid w:val="00FA1AFC"/>
    <w:rsid w:val="00FA4ABD"/>
    <w:rsid w:val="00FA4C3C"/>
    <w:rsid w:val="00FA532D"/>
    <w:rsid w:val="00FA6706"/>
    <w:rsid w:val="00FA6E9F"/>
    <w:rsid w:val="00FA7704"/>
    <w:rsid w:val="00FA79B6"/>
    <w:rsid w:val="00FB02E3"/>
    <w:rsid w:val="00FB050A"/>
    <w:rsid w:val="00FB05B3"/>
    <w:rsid w:val="00FB17B7"/>
    <w:rsid w:val="00FB2112"/>
    <w:rsid w:val="00FB213E"/>
    <w:rsid w:val="00FB2778"/>
    <w:rsid w:val="00FB292D"/>
    <w:rsid w:val="00FB3E6B"/>
    <w:rsid w:val="00FB588D"/>
    <w:rsid w:val="00FB6CA1"/>
    <w:rsid w:val="00FB7979"/>
    <w:rsid w:val="00FB7FC7"/>
    <w:rsid w:val="00FC226D"/>
    <w:rsid w:val="00FC2351"/>
    <w:rsid w:val="00FC3CCF"/>
    <w:rsid w:val="00FC3FF7"/>
    <w:rsid w:val="00FC5A7C"/>
    <w:rsid w:val="00FC5B63"/>
    <w:rsid w:val="00FC5EB5"/>
    <w:rsid w:val="00FC61B3"/>
    <w:rsid w:val="00FC6319"/>
    <w:rsid w:val="00FC6641"/>
    <w:rsid w:val="00FC6C53"/>
    <w:rsid w:val="00FD1F95"/>
    <w:rsid w:val="00FD240B"/>
    <w:rsid w:val="00FD34ED"/>
    <w:rsid w:val="00FD4E1B"/>
    <w:rsid w:val="00FD5657"/>
    <w:rsid w:val="00FD589B"/>
    <w:rsid w:val="00FD59C1"/>
    <w:rsid w:val="00FD6CB9"/>
    <w:rsid w:val="00FD6F1D"/>
    <w:rsid w:val="00FD78A4"/>
    <w:rsid w:val="00FE1E13"/>
    <w:rsid w:val="00FE1F8E"/>
    <w:rsid w:val="00FE24BD"/>
    <w:rsid w:val="00FE2B14"/>
    <w:rsid w:val="00FE38F0"/>
    <w:rsid w:val="00FE3C45"/>
    <w:rsid w:val="00FE54DB"/>
    <w:rsid w:val="00FE5D90"/>
    <w:rsid w:val="00FE6200"/>
    <w:rsid w:val="00FE75F5"/>
    <w:rsid w:val="00FF0405"/>
    <w:rsid w:val="00FF079D"/>
    <w:rsid w:val="00FF085E"/>
    <w:rsid w:val="00FF1157"/>
    <w:rsid w:val="00FF2365"/>
    <w:rsid w:val="00FF3BF8"/>
    <w:rsid w:val="00FF4210"/>
    <w:rsid w:val="00FF61E0"/>
    <w:rsid w:val="00FF6C00"/>
    <w:rsid w:val="00FF6FB1"/>
    <w:rsid w:val="00FF7057"/>
    <w:rsid w:val="00FF7929"/>
    <w:rsid w:val="00FF7F44"/>
    <w:rsid w:val="053047DC"/>
    <w:rsid w:val="06693D01"/>
    <w:rsid w:val="06B31420"/>
    <w:rsid w:val="06F9377A"/>
    <w:rsid w:val="0A940DEC"/>
    <w:rsid w:val="0A9F5D59"/>
    <w:rsid w:val="0B212DFC"/>
    <w:rsid w:val="0B293767"/>
    <w:rsid w:val="0DD62946"/>
    <w:rsid w:val="0EF12AE6"/>
    <w:rsid w:val="0F2904D1"/>
    <w:rsid w:val="0FC63F72"/>
    <w:rsid w:val="10BE4C49"/>
    <w:rsid w:val="121721BA"/>
    <w:rsid w:val="123C058D"/>
    <w:rsid w:val="130B4FD3"/>
    <w:rsid w:val="1444190A"/>
    <w:rsid w:val="14691987"/>
    <w:rsid w:val="15E1780D"/>
    <w:rsid w:val="167948EB"/>
    <w:rsid w:val="16875DFE"/>
    <w:rsid w:val="16F5338F"/>
    <w:rsid w:val="19046B90"/>
    <w:rsid w:val="1D11016F"/>
    <w:rsid w:val="1D2A6395"/>
    <w:rsid w:val="1E44543B"/>
    <w:rsid w:val="1F364345"/>
    <w:rsid w:val="22C407E5"/>
    <w:rsid w:val="23482EE6"/>
    <w:rsid w:val="235710E8"/>
    <w:rsid w:val="25C02524"/>
    <w:rsid w:val="260D4251"/>
    <w:rsid w:val="28452373"/>
    <w:rsid w:val="297445E7"/>
    <w:rsid w:val="29DA5ECE"/>
    <w:rsid w:val="2A906E69"/>
    <w:rsid w:val="2A946BE2"/>
    <w:rsid w:val="2B3954EF"/>
    <w:rsid w:val="2B541385"/>
    <w:rsid w:val="2CFB7D78"/>
    <w:rsid w:val="2D0A14EA"/>
    <w:rsid w:val="36445A95"/>
    <w:rsid w:val="36810032"/>
    <w:rsid w:val="395C5788"/>
    <w:rsid w:val="3AFC485D"/>
    <w:rsid w:val="3C084371"/>
    <w:rsid w:val="3C3B28F3"/>
    <w:rsid w:val="44A61D2D"/>
    <w:rsid w:val="47A72F0F"/>
    <w:rsid w:val="47B50C18"/>
    <w:rsid w:val="485D1411"/>
    <w:rsid w:val="492175AC"/>
    <w:rsid w:val="4E5604C3"/>
    <w:rsid w:val="4F080938"/>
    <w:rsid w:val="4FB47A9C"/>
    <w:rsid w:val="505E3973"/>
    <w:rsid w:val="526B6328"/>
    <w:rsid w:val="529009CE"/>
    <w:rsid w:val="549C1E51"/>
    <w:rsid w:val="57877110"/>
    <w:rsid w:val="57881B58"/>
    <w:rsid w:val="595E7E2B"/>
    <w:rsid w:val="5B412652"/>
    <w:rsid w:val="5B7325BE"/>
    <w:rsid w:val="5B970510"/>
    <w:rsid w:val="5C0F1DCA"/>
    <w:rsid w:val="5C245114"/>
    <w:rsid w:val="5CCD6827"/>
    <w:rsid w:val="5D9C0C9E"/>
    <w:rsid w:val="5EA654A2"/>
    <w:rsid w:val="62B2444E"/>
    <w:rsid w:val="647602B4"/>
    <w:rsid w:val="67952813"/>
    <w:rsid w:val="69811F27"/>
    <w:rsid w:val="6A87443B"/>
    <w:rsid w:val="6C272818"/>
    <w:rsid w:val="6C97799E"/>
    <w:rsid w:val="6CCF1CAB"/>
    <w:rsid w:val="6D8D7823"/>
    <w:rsid w:val="6EDE119F"/>
    <w:rsid w:val="704020FA"/>
    <w:rsid w:val="70472717"/>
    <w:rsid w:val="71E511AB"/>
    <w:rsid w:val="73342D45"/>
    <w:rsid w:val="79A96F62"/>
    <w:rsid w:val="7A270F01"/>
    <w:rsid w:val="7D154658"/>
    <w:rsid w:val="7D5D253D"/>
    <w:rsid w:val="7F9B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15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5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60"/>
    <w:qFormat/>
    <w:uiPriority w:val="0"/>
    <w:pPr>
      <w:keepNext/>
      <w:keepLines/>
      <w:spacing w:before="260" w:after="260" w:line="416" w:lineRule="auto"/>
      <w:outlineLvl w:val="2"/>
    </w:pPr>
    <w:rPr>
      <w:b/>
      <w:bCs/>
      <w:sz w:val="32"/>
      <w:szCs w:val="32"/>
    </w:rPr>
  </w:style>
  <w:style w:type="paragraph" w:styleId="7">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62"/>
    <w:qFormat/>
    <w:uiPriority w:val="0"/>
    <w:pPr>
      <w:keepNext/>
      <w:keepLines/>
      <w:spacing w:before="280" w:after="290" w:line="376" w:lineRule="auto"/>
      <w:outlineLvl w:val="4"/>
    </w:pPr>
    <w:rPr>
      <w:b/>
      <w:bCs/>
      <w:sz w:val="28"/>
      <w:szCs w:val="28"/>
    </w:rPr>
  </w:style>
  <w:style w:type="paragraph" w:styleId="9">
    <w:name w:val="heading 6"/>
    <w:basedOn w:val="1"/>
    <w:next w:val="1"/>
    <w:link w:val="163"/>
    <w:qFormat/>
    <w:uiPriority w:val="0"/>
    <w:pPr>
      <w:keepNext/>
      <w:keepLines/>
      <w:spacing w:before="240" w:after="64" w:line="320" w:lineRule="auto"/>
      <w:outlineLvl w:val="5"/>
    </w:pPr>
    <w:rPr>
      <w:rFonts w:ascii="Arial" w:hAnsi="Arial" w:eastAsia="黑体"/>
      <w:b/>
      <w:bCs/>
    </w:rPr>
  </w:style>
  <w:style w:type="paragraph" w:styleId="10">
    <w:name w:val="heading 7"/>
    <w:basedOn w:val="1"/>
    <w:next w:val="1"/>
    <w:link w:val="164"/>
    <w:qFormat/>
    <w:uiPriority w:val="0"/>
    <w:pPr>
      <w:keepNext/>
      <w:keepLines/>
      <w:spacing w:before="240" w:after="64" w:line="320" w:lineRule="auto"/>
      <w:outlineLvl w:val="6"/>
    </w:pPr>
    <w:rPr>
      <w:b/>
      <w:bCs/>
    </w:rPr>
  </w:style>
  <w:style w:type="paragraph" w:styleId="11">
    <w:name w:val="heading 8"/>
    <w:basedOn w:val="1"/>
    <w:next w:val="1"/>
    <w:link w:val="165"/>
    <w:qFormat/>
    <w:uiPriority w:val="0"/>
    <w:pPr>
      <w:keepNext/>
      <w:keepLines/>
      <w:spacing w:before="240" w:after="64" w:line="320" w:lineRule="auto"/>
      <w:outlineLvl w:val="7"/>
    </w:pPr>
    <w:rPr>
      <w:rFonts w:ascii="Arial" w:hAnsi="Arial" w:eastAsia="黑体"/>
    </w:rPr>
  </w:style>
  <w:style w:type="paragraph" w:styleId="12">
    <w:name w:val="heading 9"/>
    <w:basedOn w:val="1"/>
    <w:next w:val="1"/>
    <w:link w:val="166"/>
    <w:qFormat/>
    <w:uiPriority w:val="0"/>
    <w:pPr>
      <w:keepNext/>
      <w:keepLines/>
      <w:spacing w:before="240" w:after="64" w:line="320" w:lineRule="auto"/>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firstLine="478" w:firstLineChars="199"/>
    </w:pPr>
    <w:rPr>
      <w:rFonts w:ascii="宋体" w:hAnsi="宋体"/>
    </w:rPr>
  </w:style>
  <w:style w:type="paragraph" w:styleId="13">
    <w:name w:val="toc 7"/>
    <w:basedOn w:val="14"/>
    <w:qFormat/>
    <w:uiPriority w:val="39"/>
  </w:style>
  <w:style w:type="paragraph" w:styleId="14">
    <w:name w:val="toc 6"/>
    <w:basedOn w:val="15"/>
    <w:qFormat/>
    <w:uiPriority w:val="39"/>
  </w:style>
  <w:style w:type="paragraph" w:styleId="15">
    <w:name w:val="toc 5"/>
    <w:basedOn w:val="16"/>
    <w:qFormat/>
    <w:uiPriority w:val="39"/>
  </w:style>
  <w:style w:type="paragraph" w:styleId="16">
    <w:name w:val="toc 4"/>
    <w:basedOn w:val="17"/>
    <w:qFormat/>
    <w:uiPriority w:val="39"/>
  </w:style>
  <w:style w:type="paragraph" w:styleId="17">
    <w:name w:val="toc 3"/>
    <w:basedOn w:val="18"/>
    <w:qFormat/>
    <w:uiPriority w:val="39"/>
  </w:style>
  <w:style w:type="paragraph" w:styleId="18">
    <w:name w:val="toc 2"/>
    <w:basedOn w:val="19"/>
    <w:qFormat/>
    <w:uiPriority w:val="39"/>
  </w:style>
  <w:style w:type="paragraph" w:styleId="19">
    <w:name w:val="toc 1"/>
    <w:qFormat/>
    <w:uiPriority w:val="39"/>
    <w:pPr>
      <w:jc w:val="both"/>
    </w:pPr>
    <w:rPr>
      <w:rFonts w:ascii="宋体" w:hAnsi="Times New Roman" w:eastAsia="宋体" w:cs="Times New Roman"/>
      <w:sz w:val="21"/>
      <w:lang w:val="en-US" w:eastAsia="zh-CN" w:bidi="ar-SA"/>
    </w:rPr>
  </w:style>
  <w:style w:type="paragraph" w:styleId="20">
    <w:name w:val="Normal Indent"/>
    <w:basedOn w:val="1"/>
    <w:qFormat/>
    <w:uiPriority w:val="0"/>
    <w:pPr>
      <w:adjustRightInd w:val="0"/>
      <w:spacing w:line="400" w:lineRule="exact"/>
      <w:ind w:firstLine="420"/>
    </w:pPr>
    <w:rPr>
      <w:szCs w:val="21"/>
    </w:rPr>
  </w:style>
  <w:style w:type="paragraph" w:styleId="21">
    <w:name w:val="annotation text"/>
    <w:basedOn w:val="1"/>
    <w:link w:val="56"/>
    <w:qFormat/>
    <w:uiPriority w:val="0"/>
    <w:pPr>
      <w:jc w:val="left"/>
    </w:pPr>
  </w:style>
  <w:style w:type="paragraph" w:styleId="22">
    <w:name w:val="Body Text"/>
    <w:basedOn w:val="1"/>
    <w:link w:val="193"/>
    <w:qFormat/>
    <w:uiPriority w:val="0"/>
    <w:pPr>
      <w:spacing w:after="120"/>
    </w:pPr>
  </w:style>
  <w:style w:type="paragraph" w:styleId="23">
    <w:name w:val="HTML Address"/>
    <w:basedOn w:val="1"/>
    <w:qFormat/>
    <w:uiPriority w:val="0"/>
    <w:rPr>
      <w:i/>
      <w:iCs/>
    </w:rPr>
  </w:style>
  <w:style w:type="paragraph" w:styleId="24">
    <w:name w:val="toc 8"/>
    <w:basedOn w:val="13"/>
    <w:qFormat/>
    <w:uiPriority w:val="0"/>
  </w:style>
  <w:style w:type="paragraph" w:styleId="25">
    <w:name w:val="Body Text Indent 2"/>
    <w:basedOn w:val="1"/>
    <w:qFormat/>
    <w:uiPriority w:val="0"/>
    <w:pPr>
      <w:adjustRightInd w:val="0"/>
      <w:spacing w:line="420" w:lineRule="exact"/>
      <w:ind w:firstLine="420" w:firstLineChars="200"/>
    </w:pPr>
    <w:rPr>
      <w:rFonts w:ascii="宋体" w:hAnsi="宋体"/>
    </w:rPr>
  </w:style>
  <w:style w:type="paragraph" w:styleId="26">
    <w:name w:val="Balloon Text"/>
    <w:basedOn w:val="1"/>
    <w:link w:val="57"/>
    <w:qFormat/>
    <w:uiPriority w:val="99"/>
    <w:rPr>
      <w:sz w:val="18"/>
      <w:szCs w:val="18"/>
    </w:rPr>
  </w:style>
  <w:style w:type="paragraph" w:styleId="27">
    <w:name w:val="footer"/>
    <w:basedOn w:val="1"/>
    <w:link w:val="167"/>
    <w:qFormat/>
    <w:uiPriority w:val="99"/>
    <w:pPr>
      <w:tabs>
        <w:tab w:val="center" w:pos="4153"/>
        <w:tab w:val="right" w:pos="8306"/>
      </w:tabs>
      <w:snapToGrid w:val="0"/>
      <w:ind w:right="210" w:rightChars="100"/>
      <w:jc w:val="right"/>
    </w:pPr>
    <w:rPr>
      <w:sz w:val="18"/>
      <w:szCs w:val="18"/>
    </w:rPr>
  </w:style>
  <w:style w:type="paragraph" w:styleId="28">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29">
    <w:name w:val="footnote text"/>
    <w:basedOn w:val="1"/>
    <w:link w:val="202"/>
    <w:qFormat/>
    <w:uiPriority w:val="0"/>
    <w:pPr>
      <w:snapToGrid w:val="0"/>
      <w:jc w:val="left"/>
    </w:pPr>
    <w:rPr>
      <w:sz w:val="18"/>
      <w:szCs w:val="18"/>
    </w:rPr>
  </w:style>
  <w:style w:type="paragraph" w:styleId="30">
    <w:name w:val="table of figures"/>
    <w:basedOn w:val="1"/>
    <w:next w:val="1"/>
    <w:qFormat/>
    <w:uiPriority w:val="0"/>
    <w:pPr>
      <w:spacing w:line="240" w:lineRule="auto"/>
      <w:jc w:val="left"/>
    </w:pPr>
  </w:style>
  <w:style w:type="paragraph" w:styleId="31">
    <w:name w:val="toc 9"/>
    <w:basedOn w:val="24"/>
    <w:qFormat/>
    <w:uiPriority w:val="0"/>
  </w:style>
  <w:style w:type="paragraph" w:styleId="32">
    <w:name w:val="HTML Preformatted"/>
    <w:basedOn w:val="1"/>
    <w:qFormat/>
    <w:uiPriority w:val="0"/>
    <w:rPr>
      <w:rFonts w:ascii="Courier New" w:hAnsi="Courier New" w:cs="Courier New"/>
      <w:sz w:val="20"/>
      <w:szCs w:val="20"/>
    </w:rPr>
  </w:style>
  <w:style w:type="paragraph" w:styleId="33">
    <w:name w:val="Normal (Web)"/>
    <w:basedOn w:val="1"/>
    <w:qFormat/>
    <w:uiPriority w:val="0"/>
    <w:pPr>
      <w:spacing w:beforeAutospacing="1" w:afterAutospacing="1"/>
      <w:jc w:val="left"/>
    </w:pPr>
    <w:rPr>
      <w:kern w:val="0"/>
    </w:rPr>
  </w:style>
  <w:style w:type="paragraph" w:styleId="34">
    <w:name w:val="Title"/>
    <w:basedOn w:val="1"/>
    <w:link w:val="170"/>
    <w:qFormat/>
    <w:uiPriority w:val="0"/>
    <w:pPr>
      <w:spacing w:before="240" w:after="60"/>
      <w:jc w:val="center"/>
      <w:outlineLvl w:val="0"/>
    </w:pPr>
    <w:rPr>
      <w:rFonts w:ascii="Arial" w:hAnsi="Arial" w:cs="Arial"/>
      <w:b/>
      <w:bCs/>
      <w:sz w:val="32"/>
      <w:szCs w:val="32"/>
    </w:rPr>
  </w:style>
  <w:style w:type="paragraph" w:styleId="35">
    <w:name w:val="annotation subject"/>
    <w:basedOn w:val="21"/>
    <w:next w:val="21"/>
    <w:link w:val="309"/>
    <w:qFormat/>
    <w:uiPriority w:val="0"/>
    <w:rPr>
      <w:b/>
      <w:bCs/>
    </w:rPr>
  </w:style>
  <w:style w:type="paragraph" w:styleId="36">
    <w:name w:val="Body Text First Indent"/>
    <w:basedOn w:val="22"/>
    <w:qFormat/>
    <w:uiPriority w:val="0"/>
    <w:pPr>
      <w:ind w:firstLine="420" w:firstLineChars="100"/>
    </w:p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qFormat/>
    <w:uiPriority w:val="20"/>
    <w:rPr>
      <w:i/>
      <w:iCs/>
    </w:rPr>
  </w:style>
  <w:style w:type="character" w:styleId="44">
    <w:name w:val="line number"/>
    <w:qFormat/>
    <w:uiPriority w:val="0"/>
  </w:style>
  <w:style w:type="character" w:styleId="45">
    <w:name w:val="HTML Definition"/>
    <w:qFormat/>
    <w:uiPriority w:val="0"/>
    <w:rPr>
      <w:i/>
      <w:iCs/>
    </w:rPr>
  </w:style>
  <w:style w:type="character" w:styleId="46">
    <w:name w:val="HTML Typewriter"/>
    <w:qFormat/>
    <w:uiPriority w:val="0"/>
    <w:rPr>
      <w:rFonts w:ascii="Courier New" w:hAnsi="Courier New"/>
      <w:sz w:val="20"/>
      <w:szCs w:val="20"/>
    </w:rPr>
  </w:style>
  <w:style w:type="character" w:styleId="47">
    <w:name w:val="HTML Acronym"/>
    <w:qFormat/>
    <w:uiPriority w:val="0"/>
  </w:style>
  <w:style w:type="character" w:styleId="48">
    <w:name w:val="HTML Variable"/>
    <w:qFormat/>
    <w:uiPriority w:val="0"/>
    <w:rPr>
      <w:i/>
      <w:iCs/>
    </w:rPr>
  </w:style>
  <w:style w:type="character" w:styleId="49">
    <w:name w:val="Hyperlink"/>
    <w:qFormat/>
    <w:uiPriority w:val="99"/>
    <w:rPr>
      <w:rFonts w:ascii="Times New Roman" w:hAnsi="Times New Roman" w:eastAsia="宋体"/>
      <w:color w:val="auto"/>
      <w:spacing w:val="0"/>
      <w:w w:val="100"/>
      <w:position w:val="0"/>
      <w:sz w:val="21"/>
      <w:u w:val="none"/>
      <w:vertAlign w:val="baseline"/>
    </w:rPr>
  </w:style>
  <w:style w:type="character" w:styleId="50">
    <w:name w:val="HTML Code"/>
    <w:qFormat/>
    <w:uiPriority w:val="0"/>
    <w:rPr>
      <w:rFonts w:ascii="Courier New" w:hAnsi="Courier New"/>
      <w:sz w:val="20"/>
      <w:szCs w:val="20"/>
    </w:rPr>
  </w:style>
  <w:style w:type="character" w:styleId="51">
    <w:name w:val="annotation reference"/>
    <w:qFormat/>
    <w:uiPriority w:val="0"/>
    <w:rPr>
      <w:sz w:val="21"/>
      <w:szCs w:val="21"/>
    </w:rPr>
  </w:style>
  <w:style w:type="character" w:styleId="52">
    <w:name w:val="HTML Cite"/>
    <w:qFormat/>
    <w:uiPriority w:val="0"/>
    <w:rPr>
      <w:i/>
      <w:iCs/>
    </w:rPr>
  </w:style>
  <w:style w:type="character" w:styleId="53">
    <w:name w:val="footnote reference"/>
    <w:qFormat/>
    <w:uiPriority w:val="0"/>
    <w:rPr>
      <w:vertAlign w:val="superscript"/>
    </w:rPr>
  </w:style>
  <w:style w:type="character" w:styleId="54">
    <w:name w:val="HTML Keyboard"/>
    <w:qFormat/>
    <w:uiPriority w:val="0"/>
    <w:rPr>
      <w:rFonts w:ascii="Courier New" w:hAnsi="Courier New"/>
      <w:sz w:val="20"/>
      <w:szCs w:val="20"/>
    </w:rPr>
  </w:style>
  <w:style w:type="character" w:styleId="55">
    <w:name w:val="HTML Sample"/>
    <w:qFormat/>
    <w:uiPriority w:val="0"/>
    <w:rPr>
      <w:rFonts w:ascii="Courier New" w:hAnsi="Courier New"/>
    </w:rPr>
  </w:style>
  <w:style w:type="character" w:customStyle="1" w:styleId="56">
    <w:name w:val="批注文字 字符"/>
    <w:link w:val="21"/>
    <w:qFormat/>
    <w:uiPriority w:val="0"/>
    <w:rPr>
      <w:kern w:val="2"/>
      <w:sz w:val="21"/>
      <w:szCs w:val="24"/>
    </w:rPr>
  </w:style>
  <w:style w:type="character" w:customStyle="1" w:styleId="57">
    <w:name w:val="批注框文本 字符"/>
    <w:link w:val="26"/>
    <w:qFormat/>
    <w:uiPriority w:val="99"/>
    <w:rPr>
      <w:kern w:val="2"/>
      <w:sz w:val="18"/>
      <w:szCs w:val="18"/>
    </w:rPr>
  </w:style>
  <w:style w:type="character" w:customStyle="1" w:styleId="58">
    <w:name w:val="个人答复风格"/>
    <w:qFormat/>
    <w:uiPriority w:val="0"/>
    <w:rPr>
      <w:rFonts w:ascii="Arial" w:hAnsi="Arial" w:eastAsia="宋体" w:cs="Arial"/>
      <w:color w:val="auto"/>
      <w:sz w:val="20"/>
    </w:rPr>
  </w:style>
  <w:style w:type="character" w:customStyle="1" w:styleId="59">
    <w:name w:val="发布"/>
    <w:qFormat/>
    <w:uiPriority w:val="0"/>
    <w:rPr>
      <w:rFonts w:ascii="黑体" w:eastAsia="黑体"/>
      <w:spacing w:val="22"/>
      <w:w w:val="100"/>
      <w:position w:val="3"/>
      <w:sz w:val="28"/>
    </w:rPr>
  </w:style>
  <w:style w:type="character" w:customStyle="1" w:styleId="60">
    <w:name w:val="个人撰写风格"/>
    <w:qFormat/>
    <w:uiPriority w:val="0"/>
    <w:rPr>
      <w:rFonts w:ascii="Arial" w:hAnsi="Arial" w:eastAsia="宋体" w:cs="Arial"/>
      <w:color w:val="auto"/>
      <w:sz w:val="20"/>
    </w:rPr>
  </w:style>
  <w:style w:type="paragraph" w:customStyle="1" w:styleId="6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2">
    <w:name w:val="Char Char1"/>
    <w:basedOn w:val="1"/>
    <w:qFormat/>
    <w:uiPriority w:val="0"/>
  </w:style>
  <w:style w:type="paragraph" w:customStyle="1" w:styleId="63">
    <w:name w:val="示例"/>
    <w:next w:val="64"/>
    <w:qFormat/>
    <w:uiPriority w:val="0"/>
    <w:pPr>
      <w:numPr>
        <w:ilvl w:val="0"/>
        <w:numId w:val="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64">
    <w:name w:val="段"/>
    <w:link w:val="6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5">
    <w:name w:val="段 Char"/>
    <w:link w:val="64"/>
    <w:qFormat/>
    <w:uiPriority w:val="0"/>
    <w:rPr>
      <w:rFonts w:ascii="宋体"/>
      <w:sz w:val="21"/>
    </w:rPr>
  </w:style>
  <w:style w:type="paragraph" w:customStyle="1" w:styleId="6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7">
    <w:name w:val="标准书眉一"/>
    <w:qFormat/>
    <w:uiPriority w:val="0"/>
    <w:pPr>
      <w:jc w:val="both"/>
    </w:pPr>
    <w:rPr>
      <w:rFonts w:ascii="Times New Roman" w:hAnsi="Times New Roman" w:eastAsia="宋体" w:cs="Times New Roman"/>
      <w:lang w:val="en-US" w:eastAsia="zh-CN" w:bidi="ar-SA"/>
    </w:rPr>
  </w:style>
  <w:style w:type="paragraph" w:customStyle="1" w:styleId="6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9">
    <w:name w:val="附录标识"/>
    <w:basedOn w:val="70"/>
    <w:qFormat/>
    <w:uiPriority w:val="0"/>
    <w:pPr>
      <w:numPr>
        <w:numId w:val="2"/>
      </w:numPr>
      <w:tabs>
        <w:tab w:val="left" w:pos="6405"/>
      </w:tabs>
      <w:spacing w:after="200"/>
    </w:pPr>
    <w:rPr>
      <w:sz w:val="21"/>
    </w:rPr>
  </w:style>
  <w:style w:type="paragraph" w:customStyle="1" w:styleId="7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附录四级条标题"/>
    <w:basedOn w:val="72"/>
    <w:next w:val="64"/>
    <w:qFormat/>
    <w:uiPriority w:val="0"/>
    <w:pPr>
      <w:numPr>
        <w:ilvl w:val="5"/>
      </w:numPr>
      <w:outlineLvl w:val="5"/>
    </w:pPr>
  </w:style>
  <w:style w:type="paragraph" w:customStyle="1" w:styleId="72">
    <w:name w:val="附录三级条标题"/>
    <w:basedOn w:val="73"/>
    <w:next w:val="64"/>
    <w:qFormat/>
    <w:uiPriority w:val="0"/>
    <w:pPr>
      <w:numPr>
        <w:ilvl w:val="4"/>
      </w:numPr>
      <w:outlineLvl w:val="4"/>
    </w:pPr>
  </w:style>
  <w:style w:type="paragraph" w:customStyle="1" w:styleId="73">
    <w:name w:val="附录二级条标题"/>
    <w:basedOn w:val="74"/>
    <w:next w:val="64"/>
    <w:qFormat/>
    <w:uiPriority w:val="0"/>
    <w:pPr>
      <w:numPr>
        <w:ilvl w:val="3"/>
      </w:numPr>
      <w:outlineLvl w:val="3"/>
    </w:pPr>
  </w:style>
  <w:style w:type="paragraph" w:customStyle="1" w:styleId="74">
    <w:name w:val="附录一级条标题"/>
    <w:basedOn w:val="75"/>
    <w:next w:val="64"/>
    <w:qFormat/>
    <w:uiPriority w:val="0"/>
    <w:pPr>
      <w:numPr>
        <w:ilvl w:val="2"/>
      </w:numPr>
      <w:autoSpaceDN w:val="0"/>
      <w:spacing w:before="0" w:beforeLines="0" w:after="0" w:afterLines="0"/>
      <w:outlineLvl w:val="2"/>
    </w:pPr>
  </w:style>
  <w:style w:type="paragraph" w:customStyle="1" w:styleId="75">
    <w:name w:val="附录章标题"/>
    <w:next w:val="64"/>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8">
    <w:name w:val="标准书眉_偶数页"/>
    <w:basedOn w:val="61"/>
    <w:next w:val="1"/>
    <w:qFormat/>
    <w:uiPriority w:val="0"/>
    <w:pPr>
      <w:jc w:val="left"/>
    </w:pPr>
  </w:style>
  <w:style w:type="paragraph" w:customStyle="1" w:styleId="79">
    <w:name w:val="其他发布部门"/>
    <w:basedOn w:val="80"/>
    <w:qFormat/>
    <w:uiPriority w:val="0"/>
    <w:pPr>
      <w:spacing w:line="0" w:lineRule="atLeast"/>
    </w:pPr>
    <w:rPr>
      <w:rFonts w:ascii="黑体" w:eastAsia="黑体"/>
      <w:b w:val="0"/>
    </w:rPr>
  </w:style>
  <w:style w:type="paragraph" w:customStyle="1" w:styleId="80">
    <w:name w:val="发布部门"/>
    <w:next w:val="64"/>
    <w:qFormat/>
    <w:uiPriority w:val="0"/>
    <w:pPr>
      <w:jc w:val="center"/>
    </w:pPr>
    <w:rPr>
      <w:rFonts w:ascii="宋体" w:hAnsi="Times New Roman" w:eastAsia="宋体" w:cs="Times New Roman"/>
      <w:b/>
      <w:spacing w:val="20"/>
      <w:w w:val="135"/>
      <w:sz w:val="36"/>
      <w:lang w:val="en-US" w:eastAsia="zh-CN" w:bidi="ar-SA"/>
    </w:rPr>
  </w:style>
  <w:style w:type="paragraph" w:customStyle="1" w:styleId="81">
    <w:name w:val="三级无标题条"/>
    <w:basedOn w:val="1"/>
    <w:qFormat/>
    <w:uiPriority w:val="0"/>
    <w:pPr>
      <w:numPr>
        <w:ilvl w:val="4"/>
        <w:numId w:val="4"/>
      </w:numPr>
    </w:pPr>
  </w:style>
  <w:style w:type="paragraph" w:customStyle="1" w:styleId="82">
    <w:name w:val="附录图标题"/>
    <w:next w:val="64"/>
    <w:qFormat/>
    <w:uiPriority w:val="0"/>
    <w:pPr>
      <w:jc w:val="center"/>
    </w:pPr>
    <w:rPr>
      <w:rFonts w:ascii="黑体" w:hAnsi="Times New Roman" w:eastAsia="黑体" w:cs="Times New Roman"/>
      <w:sz w:val="21"/>
      <w:lang w:val="en-US" w:eastAsia="zh-CN" w:bidi="ar-SA"/>
    </w:rPr>
  </w:style>
  <w:style w:type="paragraph" w:customStyle="1" w:styleId="83">
    <w:name w:val="发布日期"/>
    <w:qFormat/>
    <w:uiPriority w:val="0"/>
    <w:rPr>
      <w:rFonts w:ascii="Times New Roman" w:hAnsi="Times New Roman" w:eastAsia="黑体" w:cs="Times New Roman"/>
      <w:sz w:val="28"/>
      <w:lang w:val="en-US" w:eastAsia="zh-CN" w:bidi="ar-SA"/>
    </w:rPr>
  </w:style>
  <w:style w:type="paragraph" w:customStyle="1" w:styleId="8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无标题条"/>
    <w:next w:val="64"/>
    <w:qFormat/>
    <w:uiPriority w:val="0"/>
    <w:pPr>
      <w:jc w:val="both"/>
    </w:pPr>
    <w:rPr>
      <w:rFonts w:ascii="Times New Roman" w:hAnsi="Times New Roman" w:eastAsia="宋体" w:cs="Times New Roman"/>
      <w:sz w:val="21"/>
      <w:lang w:val="en-US" w:eastAsia="zh-CN" w:bidi="ar-SA"/>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章标题"/>
    <w:next w:val="64"/>
    <w:qFormat/>
    <w:uiPriority w:val="0"/>
    <w:pPr>
      <w:numPr>
        <w:ilvl w:val="1"/>
        <w:numId w:val="3"/>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8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1">
    <w:name w:val="注："/>
    <w:next w:val="64"/>
    <w:qFormat/>
    <w:uiPriority w:val="0"/>
    <w:pPr>
      <w:widowControl w:val="0"/>
      <w:numPr>
        <w:ilvl w:val="0"/>
        <w:numId w:val="5"/>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92">
    <w:name w:val="参考文献、索引标题"/>
    <w:basedOn w:val="70"/>
    <w:next w:val="1"/>
    <w:qFormat/>
    <w:uiPriority w:val="0"/>
    <w:pPr>
      <w:numPr>
        <w:numId w:val="0"/>
      </w:numPr>
      <w:spacing w:after="200"/>
    </w:pPr>
    <w:rPr>
      <w:sz w:val="21"/>
    </w:rPr>
  </w:style>
  <w:style w:type="paragraph" w:customStyle="1" w:styleId="9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6">
    <w:name w:val="列项·"/>
    <w:qFormat/>
    <w:uiPriority w:val="0"/>
    <w:pPr>
      <w:numPr>
        <w:ilvl w:val="0"/>
        <w:numId w:val="6"/>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7">
    <w:name w:val="正文图标题"/>
    <w:next w:val="64"/>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8">
    <w:name w:val="二级无标题条"/>
    <w:next w:val="99"/>
    <w:qFormat/>
    <w:uiPriority w:val="0"/>
    <w:pPr>
      <w:numPr>
        <w:ilvl w:val="3"/>
        <w:numId w:val="4"/>
      </w:numPr>
      <w:jc w:val="both"/>
      <w:outlineLvl w:val="2"/>
    </w:pPr>
    <w:rPr>
      <w:rFonts w:ascii="Times New Roman" w:hAnsi="Times New Roman" w:eastAsia="宋体" w:cs="Times New Roman"/>
      <w:kern w:val="2"/>
      <w:sz w:val="21"/>
      <w:szCs w:val="24"/>
      <w:lang w:val="en-US" w:eastAsia="zh-CN" w:bidi="ar-SA"/>
    </w:rPr>
  </w:style>
  <w:style w:type="paragraph" w:customStyle="1" w:styleId="99">
    <w:name w:val="标准文件_段"/>
    <w:link w:val="151"/>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00">
    <w:name w:val="条文脚注"/>
    <w:basedOn w:val="29"/>
    <w:qFormat/>
    <w:uiPriority w:val="0"/>
    <w:pPr>
      <w:ind w:left="780" w:leftChars="200" w:hanging="360" w:hangingChars="200"/>
      <w:jc w:val="both"/>
    </w:pPr>
    <w:rPr>
      <w:rFonts w:ascii="宋体"/>
    </w:rPr>
  </w:style>
  <w:style w:type="paragraph" w:customStyle="1" w:styleId="101">
    <w:name w:val="五级条标题"/>
    <w:basedOn w:val="102"/>
    <w:next w:val="64"/>
    <w:qFormat/>
    <w:uiPriority w:val="0"/>
    <w:pPr>
      <w:numPr>
        <w:ilvl w:val="6"/>
      </w:numPr>
      <w:outlineLvl w:val="6"/>
    </w:pPr>
  </w:style>
  <w:style w:type="paragraph" w:customStyle="1" w:styleId="102">
    <w:name w:val="四级条标题"/>
    <w:basedOn w:val="103"/>
    <w:next w:val="64"/>
    <w:qFormat/>
    <w:uiPriority w:val="0"/>
    <w:pPr>
      <w:numPr>
        <w:ilvl w:val="5"/>
      </w:numPr>
      <w:outlineLvl w:val="5"/>
    </w:pPr>
  </w:style>
  <w:style w:type="paragraph" w:customStyle="1" w:styleId="103">
    <w:name w:val="三级条标题"/>
    <w:basedOn w:val="104"/>
    <w:next w:val="64"/>
    <w:qFormat/>
    <w:uiPriority w:val="0"/>
    <w:pPr>
      <w:numPr>
        <w:ilvl w:val="4"/>
      </w:numPr>
      <w:outlineLvl w:val="4"/>
    </w:pPr>
  </w:style>
  <w:style w:type="paragraph" w:customStyle="1" w:styleId="104">
    <w:name w:val="二级条标题"/>
    <w:basedOn w:val="105"/>
    <w:next w:val="64"/>
    <w:qFormat/>
    <w:uiPriority w:val="0"/>
    <w:pPr>
      <w:numPr>
        <w:ilvl w:val="3"/>
      </w:numPr>
      <w:outlineLvl w:val="3"/>
    </w:pPr>
  </w:style>
  <w:style w:type="paragraph" w:customStyle="1" w:styleId="105">
    <w:name w:val="一级条标题"/>
    <w:basedOn w:val="87"/>
    <w:next w:val="64"/>
    <w:qFormat/>
    <w:uiPriority w:val="0"/>
    <w:pPr>
      <w:numPr>
        <w:ilvl w:val="2"/>
      </w:numPr>
      <w:spacing w:before="0" w:beforeLines="0" w:after="0" w:afterLines="0"/>
      <w:outlineLvl w:val="2"/>
    </w:pPr>
  </w:style>
  <w:style w:type="paragraph" w:customStyle="1" w:styleId="106">
    <w:name w:val="附录五级条标题"/>
    <w:basedOn w:val="71"/>
    <w:next w:val="64"/>
    <w:qFormat/>
    <w:uiPriority w:val="0"/>
    <w:pPr>
      <w:numPr>
        <w:ilvl w:val="6"/>
      </w:numPr>
      <w:outlineLvl w:val="6"/>
    </w:pPr>
  </w:style>
  <w:style w:type="paragraph" w:customStyle="1" w:styleId="107">
    <w:name w:val="封面标准号2"/>
    <w:basedOn w:val="89"/>
    <w:qFormat/>
    <w:uiPriority w:val="0"/>
    <w:pPr>
      <w:adjustRightInd w:val="0"/>
      <w:spacing w:before="357" w:line="280" w:lineRule="exact"/>
    </w:pPr>
  </w:style>
  <w:style w:type="paragraph" w:customStyle="1" w:styleId="10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9">
    <w:name w:val="实施日期"/>
    <w:basedOn w:val="83"/>
    <w:qFormat/>
    <w:uiPriority w:val="0"/>
    <w:pPr>
      <w:jc w:val="right"/>
    </w:pPr>
  </w:style>
  <w:style w:type="paragraph" w:customStyle="1" w:styleId="110">
    <w:name w:val="五级无标题条"/>
    <w:basedOn w:val="1"/>
    <w:qFormat/>
    <w:uiPriority w:val="0"/>
    <w:pPr>
      <w:numPr>
        <w:ilvl w:val="6"/>
        <w:numId w:val="4"/>
      </w:numPr>
    </w:pPr>
  </w:style>
  <w:style w:type="paragraph" w:customStyle="1" w:styleId="111">
    <w:name w:val="四级无标题条"/>
    <w:basedOn w:val="1"/>
    <w:qFormat/>
    <w:uiPriority w:val="0"/>
    <w:pPr>
      <w:numPr>
        <w:ilvl w:val="5"/>
        <w:numId w:val="4"/>
      </w:numPr>
    </w:pPr>
  </w:style>
  <w:style w:type="paragraph" w:customStyle="1" w:styleId="11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1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4">
    <w:name w:val="目次、标准名称标题"/>
    <w:basedOn w:val="70"/>
    <w:next w:val="64"/>
    <w:qFormat/>
    <w:uiPriority w:val="0"/>
    <w:pPr>
      <w:numPr>
        <w:numId w:val="0"/>
      </w:numPr>
      <w:spacing w:line="460" w:lineRule="exact"/>
    </w:p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一级无标题条"/>
    <w:basedOn w:val="1"/>
    <w:qFormat/>
    <w:uiPriority w:val="0"/>
    <w:pPr>
      <w:numPr>
        <w:ilvl w:val="2"/>
        <w:numId w:val="4"/>
      </w:numPr>
    </w:pPr>
  </w:style>
  <w:style w:type="paragraph" w:customStyle="1" w:styleId="117">
    <w:name w:val="列项——"/>
    <w:qFormat/>
    <w:uiPriority w:val="0"/>
    <w:pPr>
      <w:widowControl w:val="0"/>
      <w:numPr>
        <w:ilvl w:val="0"/>
        <w:numId w:val="8"/>
      </w:numPr>
      <w:tabs>
        <w:tab w:val="left" w:pos="854"/>
      </w:tabs>
      <w:jc w:val="both"/>
    </w:pPr>
    <w:rPr>
      <w:rFonts w:ascii="宋体" w:hAnsi="Times New Roman" w:eastAsia="宋体" w:cs="Times New Roman"/>
      <w:sz w:val="21"/>
      <w:lang w:val="en-US" w:eastAsia="zh-CN" w:bidi="ar-SA"/>
    </w:rPr>
  </w:style>
  <w:style w:type="paragraph" w:customStyle="1" w:styleId="118">
    <w:name w:val="注×："/>
    <w:qFormat/>
    <w:uiPriority w:val="0"/>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9">
    <w:name w:val="附录表标题"/>
    <w:next w:val="6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2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21">
    <w:name w:val="正文表标题"/>
    <w:next w:val="64"/>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22">
    <w:name w:val="封面标准代替信息"/>
    <w:basedOn w:val="107"/>
    <w:qFormat/>
    <w:uiPriority w:val="0"/>
    <w:pPr>
      <w:spacing w:before="57"/>
    </w:pPr>
    <w:rPr>
      <w:rFonts w:ascii="宋体"/>
      <w:sz w:val="21"/>
    </w:rPr>
  </w:style>
  <w:style w:type="paragraph" w:customStyle="1" w:styleId="123">
    <w:name w:val="图表脚注"/>
    <w:next w:val="6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4">
    <w:name w:val="Body text|1"/>
    <w:basedOn w:val="1"/>
    <w:qFormat/>
    <w:uiPriority w:val="0"/>
    <w:pPr>
      <w:spacing w:line="382" w:lineRule="auto"/>
      <w:ind w:firstLine="400"/>
    </w:pPr>
    <w:rPr>
      <w:rFonts w:ascii="宋体" w:hAnsi="宋体" w:cs="宋体"/>
      <w:sz w:val="26"/>
      <w:szCs w:val="26"/>
      <w:lang w:val="zh-TW" w:eastAsia="zh-TW" w:bidi="zh-TW"/>
    </w:rPr>
  </w:style>
  <w:style w:type="paragraph" w:customStyle="1" w:styleId="125">
    <w:name w:val="Body text|2"/>
    <w:basedOn w:val="1"/>
    <w:qFormat/>
    <w:uiPriority w:val="0"/>
    <w:pPr>
      <w:spacing w:line="500" w:lineRule="exact"/>
      <w:ind w:firstLine="600"/>
    </w:pPr>
    <w:rPr>
      <w:rFonts w:ascii="宋体" w:hAnsi="宋体" w:cs="宋体"/>
      <w:sz w:val="30"/>
      <w:szCs w:val="30"/>
    </w:rPr>
  </w:style>
  <w:style w:type="paragraph" w:customStyle="1" w:styleId="126">
    <w:name w:val="附录公式编号制表符"/>
    <w:basedOn w:val="1"/>
    <w:next w:val="64"/>
    <w:qFormat/>
    <w:uiPriority w:val="0"/>
    <w:pPr>
      <w:widowControl/>
      <w:tabs>
        <w:tab w:val="center" w:pos="4201"/>
        <w:tab w:val="right" w:leader="dot" w:pos="9298"/>
      </w:tabs>
      <w:autoSpaceDE w:val="0"/>
      <w:autoSpaceDN w:val="0"/>
    </w:pPr>
    <w:rPr>
      <w:rFonts w:ascii="宋体"/>
      <w:kern w:val="0"/>
    </w:rPr>
  </w:style>
  <w:style w:type="paragraph" w:customStyle="1" w:styleId="127">
    <w:name w:val="正文公式编号制表符"/>
    <w:basedOn w:val="64"/>
    <w:next w:val="64"/>
    <w:qFormat/>
    <w:uiPriority w:val="0"/>
    <w:pPr>
      <w:tabs>
        <w:tab w:val="center" w:pos="4201"/>
        <w:tab w:val="right" w:leader="dot" w:pos="9298"/>
      </w:tabs>
      <w:ind w:firstLine="0" w:firstLineChars="0"/>
    </w:pPr>
  </w:style>
  <w:style w:type="paragraph" w:customStyle="1" w:styleId="12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29">
    <w:name w:val="附录表标号"/>
    <w:basedOn w:val="1"/>
    <w:next w:val="64"/>
    <w:qFormat/>
    <w:uiPriority w:val="0"/>
    <w:pPr>
      <w:spacing w:line="14" w:lineRule="exact"/>
      <w:ind w:left="811" w:hanging="448"/>
      <w:jc w:val="center"/>
      <w:outlineLvl w:val="0"/>
    </w:pPr>
    <w:rPr>
      <w:color w:val="FFFFFF"/>
    </w:rPr>
  </w:style>
  <w:style w:type="character" w:customStyle="1" w:styleId="130">
    <w:name w:val="页眉 字符"/>
    <w:link w:val="28"/>
    <w:qFormat/>
    <w:uiPriority w:val="99"/>
    <w:rPr>
      <w:kern w:val="2"/>
      <w:sz w:val="18"/>
      <w:szCs w:val="18"/>
    </w:rPr>
  </w:style>
  <w:style w:type="paragraph" w:customStyle="1" w:styleId="13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3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33">
    <w:name w:val="标准文件_参考文献条目"/>
    <w:qFormat/>
    <w:uiPriority w:val="0"/>
    <w:pPr>
      <w:numPr>
        <w:ilvl w:val="0"/>
        <w:numId w:val="11"/>
      </w:numPr>
    </w:pPr>
    <w:rPr>
      <w:rFonts w:ascii="宋体" w:hAnsi="Times New Roman" w:eastAsia="宋体" w:cs="Times New Roman"/>
      <w:lang w:val="en-US" w:eastAsia="zh-CN" w:bidi="ar-SA"/>
    </w:rPr>
  </w:style>
  <w:style w:type="paragraph" w:customStyle="1" w:styleId="134">
    <w:name w:val="标准文件_二级条标题"/>
    <w:next w:val="99"/>
    <w:qFormat/>
    <w:uiPriority w:val="0"/>
    <w:pPr>
      <w:widowControl w:val="0"/>
      <w:numPr>
        <w:ilvl w:val="3"/>
        <w:numId w:val="1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135">
    <w:name w:val="标准文件_附录标识"/>
    <w:next w:val="99"/>
    <w:qFormat/>
    <w:uiPriority w:val="0"/>
    <w:pPr>
      <w:numPr>
        <w:ilvl w:val="0"/>
        <w:numId w:val="1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36">
    <w:name w:val="标准文件_附录一级条标题"/>
    <w:next w:val="99"/>
    <w:qFormat/>
    <w:uiPriority w:val="0"/>
    <w:pPr>
      <w:widowControl w:val="0"/>
      <w:numPr>
        <w:ilvl w:val="1"/>
        <w:numId w:val="1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37">
    <w:name w:val="标准文件_附录二级条标题"/>
    <w:basedOn w:val="136"/>
    <w:next w:val="99"/>
    <w:qFormat/>
    <w:uiPriority w:val="0"/>
    <w:pPr>
      <w:widowControl/>
      <w:numPr>
        <w:ilvl w:val="2"/>
      </w:numPr>
      <w:wordWrap w:val="0"/>
      <w:overflowPunct w:val="0"/>
      <w:autoSpaceDE w:val="0"/>
      <w:autoSpaceDN w:val="0"/>
      <w:textAlignment w:val="baseline"/>
      <w:outlineLvl w:val="3"/>
    </w:pPr>
  </w:style>
  <w:style w:type="paragraph" w:customStyle="1" w:styleId="138">
    <w:name w:val="标准文件_附录三级条标题"/>
    <w:next w:val="99"/>
    <w:qFormat/>
    <w:uiPriority w:val="0"/>
    <w:pPr>
      <w:widowControl w:val="0"/>
      <w:numPr>
        <w:ilvl w:val="3"/>
        <w:numId w:val="1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39">
    <w:name w:val="标准文件_附录四级条标题"/>
    <w:next w:val="99"/>
    <w:qFormat/>
    <w:uiPriority w:val="0"/>
    <w:pPr>
      <w:widowControl w:val="0"/>
      <w:numPr>
        <w:ilvl w:val="4"/>
        <w:numId w:val="1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40">
    <w:name w:val="标准文件_附录图标题"/>
    <w:next w:val="99"/>
    <w:qFormat/>
    <w:uiPriority w:val="0"/>
    <w:pPr>
      <w:numPr>
        <w:ilvl w:val="1"/>
        <w:numId w:val="14"/>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41">
    <w:name w:val="标准文件_附录五级条标题"/>
    <w:next w:val="99"/>
    <w:qFormat/>
    <w:uiPriority w:val="0"/>
    <w:pPr>
      <w:widowControl w:val="0"/>
      <w:numPr>
        <w:ilvl w:val="5"/>
        <w:numId w:val="1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42">
    <w:name w:val="标准文件_前言、引言标题"/>
    <w:next w:val="1"/>
    <w:qFormat/>
    <w:uiPriority w:val="0"/>
    <w:pPr>
      <w:numPr>
        <w:ilvl w:val="0"/>
        <w:numId w:val="15"/>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143">
    <w:name w:val="标准文件_目录标题"/>
    <w:basedOn w:val="1"/>
    <w:qFormat/>
    <w:uiPriority w:val="0"/>
    <w:pPr>
      <w:adjustRightInd w:val="0"/>
      <w:spacing w:before="480" w:after="150" w:afterLines="150"/>
      <w:jc w:val="center"/>
    </w:pPr>
    <w:rPr>
      <w:rFonts w:ascii="黑体" w:eastAsia="黑体"/>
      <w:sz w:val="32"/>
      <w:szCs w:val="21"/>
    </w:rPr>
  </w:style>
  <w:style w:type="paragraph" w:customStyle="1" w:styleId="144">
    <w:name w:val="标准文件_三级条标题"/>
    <w:basedOn w:val="134"/>
    <w:next w:val="99"/>
    <w:qFormat/>
    <w:uiPriority w:val="0"/>
    <w:pPr>
      <w:widowControl/>
      <w:numPr>
        <w:ilvl w:val="4"/>
      </w:numPr>
      <w:outlineLvl w:val="3"/>
    </w:pPr>
  </w:style>
  <w:style w:type="paragraph" w:customStyle="1" w:styleId="145">
    <w:name w:val="标准文件_四级条标题"/>
    <w:next w:val="99"/>
    <w:qFormat/>
    <w:uiPriority w:val="0"/>
    <w:pPr>
      <w:widowControl w:val="0"/>
      <w:numPr>
        <w:ilvl w:val="5"/>
        <w:numId w:val="1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46">
    <w:name w:val="标准文件_五级条标题"/>
    <w:next w:val="99"/>
    <w:qFormat/>
    <w:uiPriority w:val="0"/>
    <w:pPr>
      <w:widowControl w:val="0"/>
      <w:numPr>
        <w:ilvl w:val="6"/>
        <w:numId w:val="1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47">
    <w:name w:val="标准文件_章标题"/>
    <w:next w:val="99"/>
    <w:qFormat/>
    <w:uiPriority w:val="0"/>
    <w:pPr>
      <w:numPr>
        <w:ilvl w:val="1"/>
        <w:numId w:val="1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8">
    <w:name w:val="标准文件_一级条标题"/>
    <w:basedOn w:val="147"/>
    <w:next w:val="99"/>
    <w:qFormat/>
    <w:uiPriority w:val="0"/>
    <w:pPr>
      <w:numPr>
        <w:ilvl w:val="2"/>
      </w:numPr>
      <w:spacing w:before="50" w:beforeLines="50" w:after="50" w:afterLines="50"/>
      <w:outlineLvl w:val="1"/>
    </w:pPr>
  </w:style>
  <w:style w:type="paragraph" w:customStyle="1" w:styleId="149">
    <w:name w:val="前言标题"/>
    <w:next w:val="1"/>
    <w:qFormat/>
    <w:uiPriority w:val="0"/>
    <w:pPr>
      <w:numPr>
        <w:ilvl w:val="0"/>
        <w:numId w:val="1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character" w:customStyle="1" w:styleId="151">
    <w:name w:val="标准文件_段 Char"/>
    <w:link w:val="99"/>
    <w:qFormat/>
    <w:uiPriority w:val="0"/>
    <w:rPr>
      <w:sz w:val="21"/>
    </w:rPr>
  </w:style>
  <w:style w:type="paragraph" w:customStyle="1" w:styleId="152">
    <w:name w:val="标准文件_附录图标号"/>
    <w:basedOn w:val="99"/>
    <w:next w:val="99"/>
    <w:qFormat/>
    <w:uiPriority w:val="0"/>
    <w:pPr>
      <w:numPr>
        <w:ilvl w:val="0"/>
        <w:numId w:val="14"/>
      </w:numPr>
      <w:tabs>
        <w:tab w:val="left" w:pos="1140"/>
      </w:tabs>
      <w:spacing w:line="14" w:lineRule="exact"/>
      <w:ind w:left="737" w:firstLine="0" w:firstLineChars="0"/>
      <w:jc w:val="center"/>
    </w:pPr>
    <w:rPr>
      <w:rFonts w:ascii="黑体" w:hAnsi="黑体" w:eastAsia="黑体"/>
      <w:vanish/>
      <w:sz w:val="2"/>
      <w:szCs w:val="21"/>
    </w:rPr>
  </w:style>
  <w:style w:type="paragraph" w:customStyle="1" w:styleId="153">
    <w:name w:val="标准文件_引言一级条标题"/>
    <w:basedOn w:val="99"/>
    <w:next w:val="99"/>
    <w:qFormat/>
    <w:uiPriority w:val="0"/>
    <w:pPr>
      <w:numPr>
        <w:ilvl w:val="1"/>
        <w:numId w:val="15"/>
      </w:numPr>
      <w:tabs>
        <w:tab w:val="left" w:pos="840"/>
      </w:tabs>
      <w:spacing w:before="50" w:beforeLines="50" w:after="50" w:afterLines="50"/>
      <w:ind w:left="840" w:hanging="420" w:firstLineChars="0"/>
    </w:pPr>
    <w:rPr>
      <w:rFonts w:ascii="黑体" w:eastAsia="黑体"/>
    </w:rPr>
  </w:style>
  <w:style w:type="paragraph" w:customStyle="1" w:styleId="154">
    <w:name w:val="标准文件_引言二级条标题"/>
    <w:basedOn w:val="99"/>
    <w:next w:val="99"/>
    <w:qFormat/>
    <w:uiPriority w:val="0"/>
    <w:pPr>
      <w:numPr>
        <w:ilvl w:val="2"/>
        <w:numId w:val="15"/>
      </w:numPr>
      <w:tabs>
        <w:tab w:val="left" w:pos="1260"/>
      </w:tabs>
      <w:spacing w:before="50" w:beforeLines="50" w:after="50" w:afterLines="50"/>
      <w:ind w:left="1260" w:hanging="420" w:firstLineChars="0"/>
    </w:pPr>
    <w:rPr>
      <w:rFonts w:ascii="黑体" w:eastAsia="黑体"/>
    </w:rPr>
  </w:style>
  <w:style w:type="paragraph" w:customStyle="1" w:styleId="155">
    <w:name w:val="标准文件_引言三级条标题"/>
    <w:basedOn w:val="99"/>
    <w:next w:val="99"/>
    <w:qFormat/>
    <w:uiPriority w:val="0"/>
    <w:pPr>
      <w:numPr>
        <w:ilvl w:val="3"/>
        <w:numId w:val="15"/>
      </w:numPr>
      <w:tabs>
        <w:tab w:val="left" w:pos="1680"/>
      </w:tabs>
      <w:spacing w:before="50" w:beforeLines="50" w:after="50" w:afterLines="50"/>
      <w:ind w:left="1680" w:hanging="420" w:firstLineChars="0"/>
    </w:pPr>
    <w:rPr>
      <w:rFonts w:ascii="黑体" w:eastAsia="黑体"/>
    </w:rPr>
  </w:style>
  <w:style w:type="paragraph" w:customStyle="1" w:styleId="156">
    <w:name w:val="标准文件_引言四级条标题"/>
    <w:basedOn w:val="99"/>
    <w:next w:val="99"/>
    <w:qFormat/>
    <w:uiPriority w:val="0"/>
    <w:pPr>
      <w:numPr>
        <w:ilvl w:val="4"/>
        <w:numId w:val="15"/>
      </w:numPr>
      <w:tabs>
        <w:tab w:val="left" w:pos="2100"/>
      </w:tabs>
      <w:spacing w:before="50" w:beforeLines="50" w:after="50" w:afterLines="50"/>
      <w:ind w:left="2100" w:hanging="420" w:firstLineChars="0"/>
    </w:pPr>
    <w:rPr>
      <w:rFonts w:ascii="黑体" w:eastAsia="黑体"/>
    </w:rPr>
  </w:style>
  <w:style w:type="paragraph" w:customStyle="1" w:styleId="157">
    <w:name w:val="标准文件_引言五级条标题"/>
    <w:basedOn w:val="99"/>
    <w:next w:val="99"/>
    <w:qFormat/>
    <w:uiPriority w:val="0"/>
    <w:pPr>
      <w:numPr>
        <w:ilvl w:val="5"/>
        <w:numId w:val="15"/>
      </w:numPr>
      <w:tabs>
        <w:tab w:val="left" w:pos="2520"/>
      </w:tabs>
      <w:spacing w:before="50" w:beforeLines="50" w:after="50" w:afterLines="50"/>
      <w:ind w:left="2520" w:hanging="420" w:firstLineChars="0"/>
    </w:pPr>
    <w:rPr>
      <w:rFonts w:ascii="黑体" w:eastAsia="黑体"/>
    </w:rPr>
  </w:style>
  <w:style w:type="character" w:customStyle="1" w:styleId="158">
    <w:name w:val="标题 1 字符"/>
    <w:link w:val="4"/>
    <w:qFormat/>
    <w:uiPriority w:val="0"/>
    <w:rPr>
      <w:b/>
      <w:bCs/>
      <w:kern w:val="44"/>
      <w:sz w:val="44"/>
      <w:szCs w:val="44"/>
    </w:rPr>
  </w:style>
  <w:style w:type="character" w:customStyle="1" w:styleId="159">
    <w:name w:val="标题 2 字符"/>
    <w:link w:val="5"/>
    <w:qFormat/>
    <w:uiPriority w:val="0"/>
    <w:rPr>
      <w:rFonts w:ascii="Arial" w:hAnsi="Arial" w:eastAsia="黑体"/>
      <w:b/>
      <w:bCs/>
      <w:kern w:val="2"/>
      <w:sz w:val="32"/>
      <w:szCs w:val="32"/>
    </w:rPr>
  </w:style>
  <w:style w:type="character" w:customStyle="1" w:styleId="160">
    <w:name w:val="标题 3 字符"/>
    <w:link w:val="6"/>
    <w:qFormat/>
    <w:uiPriority w:val="0"/>
    <w:rPr>
      <w:b/>
      <w:bCs/>
      <w:kern w:val="2"/>
      <w:sz w:val="32"/>
      <w:szCs w:val="32"/>
    </w:rPr>
  </w:style>
  <w:style w:type="character" w:customStyle="1" w:styleId="161">
    <w:name w:val="标题 4 字符"/>
    <w:link w:val="7"/>
    <w:qFormat/>
    <w:uiPriority w:val="0"/>
    <w:rPr>
      <w:rFonts w:ascii="Arial" w:hAnsi="Arial" w:eastAsia="黑体"/>
      <w:b/>
      <w:bCs/>
      <w:kern w:val="2"/>
      <w:sz w:val="28"/>
      <w:szCs w:val="28"/>
    </w:rPr>
  </w:style>
  <w:style w:type="character" w:customStyle="1" w:styleId="162">
    <w:name w:val="标题 5 字符"/>
    <w:link w:val="8"/>
    <w:qFormat/>
    <w:uiPriority w:val="0"/>
    <w:rPr>
      <w:b/>
      <w:bCs/>
      <w:kern w:val="2"/>
      <w:sz w:val="28"/>
      <w:szCs w:val="28"/>
    </w:rPr>
  </w:style>
  <w:style w:type="character" w:customStyle="1" w:styleId="163">
    <w:name w:val="标题 6 字符"/>
    <w:link w:val="9"/>
    <w:qFormat/>
    <w:uiPriority w:val="0"/>
    <w:rPr>
      <w:rFonts w:ascii="Arial" w:hAnsi="Arial" w:eastAsia="黑体"/>
      <w:b/>
      <w:bCs/>
      <w:kern w:val="2"/>
      <w:sz w:val="24"/>
      <w:szCs w:val="24"/>
    </w:rPr>
  </w:style>
  <w:style w:type="character" w:customStyle="1" w:styleId="164">
    <w:name w:val="标题 7 字符"/>
    <w:link w:val="10"/>
    <w:qFormat/>
    <w:uiPriority w:val="0"/>
    <w:rPr>
      <w:b/>
      <w:bCs/>
      <w:kern w:val="2"/>
      <w:sz w:val="24"/>
      <w:szCs w:val="24"/>
    </w:rPr>
  </w:style>
  <w:style w:type="character" w:customStyle="1" w:styleId="165">
    <w:name w:val="标题 8 字符"/>
    <w:link w:val="11"/>
    <w:qFormat/>
    <w:uiPriority w:val="0"/>
    <w:rPr>
      <w:rFonts w:ascii="Arial" w:hAnsi="Arial" w:eastAsia="黑体"/>
      <w:kern w:val="2"/>
      <w:sz w:val="24"/>
      <w:szCs w:val="24"/>
    </w:rPr>
  </w:style>
  <w:style w:type="character" w:customStyle="1" w:styleId="166">
    <w:name w:val="标题 9 字符"/>
    <w:link w:val="12"/>
    <w:qFormat/>
    <w:uiPriority w:val="0"/>
    <w:rPr>
      <w:rFonts w:ascii="Arial" w:hAnsi="Arial" w:eastAsia="黑体"/>
      <w:kern w:val="2"/>
      <w:sz w:val="24"/>
      <w:szCs w:val="21"/>
    </w:rPr>
  </w:style>
  <w:style w:type="character" w:customStyle="1" w:styleId="167">
    <w:name w:val="页脚 字符"/>
    <w:link w:val="27"/>
    <w:qFormat/>
    <w:uiPriority w:val="99"/>
    <w:rPr>
      <w:kern w:val="2"/>
      <w:sz w:val="18"/>
      <w:szCs w:val="18"/>
    </w:rPr>
  </w:style>
  <w:style w:type="paragraph" w:styleId="168">
    <w:name w:val="Quote"/>
    <w:basedOn w:val="1"/>
    <w:next w:val="1"/>
    <w:link w:val="169"/>
    <w:qFormat/>
    <w:uiPriority w:val="29"/>
    <w:pPr>
      <w:adjustRightInd w:val="0"/>
      <w:spacing w:line="400" w:lineRule="exact"/>
    </w:pPr>
    <w:rPr>
      <w:i/>
      <w:iCs/>
      <w:color w:val="000000"/>
      <w:szCs w:val="21"/>
    </w:rPr>
  </w:style>
  <w:style w:type="character" w:customStyle="1" w:styleId="169">
    <w:name w:val="引用 字符"/>
    <w:basedOn w:val="39"/>
    <w:link w:val="168"/>
    <w:qFormat/>
    <w:uiPriority w:val="29"/>
    <w:rPr>
      <w:i/>
      <w:iCs/>
      <w:color w:val="000000"/>
      <w:kern w:val="2"/>
      <w:sz w:val="24"/>
      <w:szCs w:val="21"/>
    </w:rPr>
  </w:style>
  <w:style w:type="character" w:customStyle="1" w:styleId="170">
    <w:name w:val="标题 字符"/>
    <w:link w:val="34"/>
    <w:qFormat/>
    <w:uiPriority w:val="0"/>
    <w:rPr>
      <w:rFonts w:ascii="Arial" w:hAnsi="Arial" w:cs="Arial"/>
      <w:b/>
      <w:bCs/>
      <w:kern w:val="2"/>
      <w:sz w:val="32"/>
      <w:szCs w:val="32"/>
    </w:rPr>
  </w:style>
  <w:style w:type="paragraph" w:customStyle="1" w:styleId="17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72">
    <w:name w:val="标准文件_ICS"/>
    <w:basedOn w:val="1"/>
    <w:qFormat/>
    <w:uiPriority w:val="0"/>
    <w:pPr>
      <w:adjustRightInd w:val="0"/>
      <w:spacing w:line="0" w:lineRule="atLeast"/>
    </w:pPr>
    <w:rPr>
      <w:rFonts w:ascii="黑体" w:hAnsi="宋体" w:eastAsia="黑体"/>
      <w:szCs w:val="21"/>
    </w:rPr>
  </w:style>
  <w:style w:type="paragraph" w:customStyle="1" w:styleId="173">
    <w:name w:val="标准文件_标准正文"/>
    <w:basedOn w:val="1"/>
    <w:next w:val="99"/>
    <w:qFormat/>
    <w:uiPriority w:val="0"/>
    <w:pPr>
      <w:adjustRightInd w:val="0"/>
      <w:snapToGrid w:val="0"/>
      <w:spacing w:line="400" w:lineRule="exact"/>
      <w:ind w:firstLine="200" w:firstLineChars="200"/>
    </w:pPr>
    <w:rPr>
      <w:kern w:val="0"/>
      <w:szCs w:val="21"/>
    </w:rPr>
  </w:style>
  <w:style w:type="paragraph" w:customStyle="1" w:styleId="174">
    <w:name w:val="标准文件_版本"/>
    <w:basedOn w:val="173"/>
    <w:qFormat/>
    <w:uiPriority w:val="0"/>
    <w:pPr>
      <w:adjustRightInd/>
      <w:snapToGrid/>
      <w:ind w:firstLine="0" w:firstLineChars="0"/>
    </w:pPr>
    <w:rPr>
      <w:rFonts w:ascii="宋体" w:hAnsi="宋体"/>
      <w:kern w:val="2"/>
    </w:rPr>
  </w:style>
  <w:style w:type="paragraph" w:customStyle="1" w:styleId="175">
    <w:name w:val="标准文件_标准部门"/>
    <w:basedOn w:val="1"/>
    <w:qFormat/>
    <w:uiPriority w:val="0"/>
    <w:pPr>
      <w:adjustRightInd w:val="0"/>
      <w:spacing w:line="400" w:lineRule="exact"/>
      <w:jc w:val="center"/>
    </w:pPr>
    <w:rPr>
      <w:rFonts w:ascii="黑体" w:eastAsia="黑体"/>
      <w:kern w:val="0"/>
      <w:sz w:val="44"/>
      <w:szCs w:val="21"/>
    </w:rPr>
  </w:style>
  <w:style w:type="paragraph" w:customStyle="1" w:styleId="176">
    <w:name w:val="标准文件_标准代替"/>
    <w:basedOn w:val="1"/>
    <w:next w:val="1"/>
    <w:qFormat/>
    <w:uiPriority w:val="0"/>
    <w:pPr>
      <w:adjustRightInd w:val="0"/>
      <w:spacing w:line="310" w:lineRule="exact"/>
      <w:jc w:val="right"/>
    </w:pPr>
    <w:rPr>
      <w:rFonts w:ascii="宋体" w:hAnsi="宋体"/>
      <w:kern w:val="0"/>
      <w:szCs w:val="21"/>
    </w:rPr>
  </w:style>
  <w:style w:type="paragraph" w:customStyle="1" w:styleId="177">
    <w:name w:val="标准文件_标准名称标题"/>
    <w:basedOn w:val="1"/>
    <w:next w:val="1"/>
    <w:qFormat/>
    <w:uiPriority w:val="0"/>
    <w:pPr>
      <w:widowControl/>
      <w:shd w:val="clear" w:color="FFFFFF" w:fill="FFFFFF"/>
      <w:spacing w:before="640" w:line="400" w:lineRule="exact"/>
      <w:jc w:val="center"/>
    </w:pPr>
    <w:rPr>
      <w:rFonts w:ascii="黑体" w:eastAsia="黑体"/>
      <w:kern w:val="0"/>
      <w:sz w:val="32"/>
      <w:szCs w:val="21"/>
    </w:rPr>
  </w:style>
  <w:style w:type="paragraph" w:customStyle="1" w:styleId="178">
    <w:name w:val="标准文件_页眉偶数页"/>
    <w:basedOn w:val="132"/>
    <w:next w:val="1"/>
    <w:qFormat/>
    <w:uiPriority w:val="0"/>
    <w:pPr>
      <w:jc w:val="left"/>
    </w:pPr>
  </w:style>
  <w:style w:type="paragraph" w:customStyle="1" w:styleId="179">
    <w:name w:val="标准文件_参考文献标题"/>
    <w:basedOn w:val="1"/>
    <w:next w:val="1"/>
    <w:qFormat/>
    <w:uiPriority w:val="0"/>
    <w:pPr>
      <w:widowControl/>
      <w:shd w:val="clear" w:color="FFFFFF" w:fill="FFFFFF"/>
      <w:spacing w:before="580" w:after="50" w:afterLines="50" w:line="240" w:lineRule="auto"/>
      <w:jc w:val="center"/>
      <w:outlineLvl w:val="0"/>
    </w:pPr>
    <w:rPr>
      <w:rFonts w:ascii="黑体" w:eastAsia="黑体"/>
      <w:kern w:val="0"/>
      <w:szCs w:val="21"/>
    </w:rPr>
  </w:style>
  <w:style w:type="character" w:customStyle="1" w:styleId="180">
    <w:name w:val="标准文件_发布"/>
    <w:qFormat/>
    <w:uiPriority w:val="0"/>
    <w:rPr>
      <w:rFonts w:ascii="黑体" w:eastAsia="黑体"/>
      <w:spacing w:val="0"/>
      <w:w w:val="100"/>
      <w:position w:val="3"/>
      <w:sz w:val="28"/>
    </w:rPr>
  </w:style>
  <w:style w:type="paragraph" w:customStyle="1" w:styleId="181">
    <w:name w:val="标准文件_方框数字列项"/>
    <w:basedOn w:val="99"/>
    <w:qFormat/>
    <w:uiPriority w:val="0"/>
    <w:pPr>
      <w:numPr>
        <w:ilvl w:val="0"/>
        <w:numId w:val="16"/>
      </w:numPr>
      <w:ind w:firstLine="0" w:firstLineChars="0"/>
    </w:pPr>
  </w:style>
  <w:style w:type="paragraph" w:customStyle="1" w:styleId="182">
    <w:name w:val="标准文件_封面标准编号"/>
    <w:basedOn w:val="1"/>
    <w:next w:val="176"/>
    <w:qFormat/>
    <w:uiPriority w:val="0"/>
    <w:pPr>
      <w:adjustRightInd w:val="0"/>
      <w:spacing w:line="310" w:lineRule="exact"/>
      <w:jc w:val="right"/>
    </w:pPr>
    <w:rPr>
      <w:rFonts w:ascii="黑体" w:eastAsia="黑体"/>
      <w:kern w:val="0"/>
      <w:sz w:val="28"/>
      <w:szCs w:val="21"/>
    </w:rPr>
  </w:style>
  <w:style w:type="paragraph" w:customStyle="1" w:styleId="183">
    <w:name w:val="标准文件_封面标准分类号"/>
    <w:basedOn w:val="1"/>
    <w:qFormat/>
    <w:uiPriority w:val="0"/>
    <w:pPr>
      <w:adjustRightInd w:val="0"/>
      <w:spacing w:line="400" w:lineRule="exact"/>
    </w:pPr>
    <w:rPr>
      <w:rFonts w:ascii="黑体" w:eastAsia="黑体"/>
      <w:b/>
      <w:kern w:val="0"/>
      <w:sz w:val="28"/>
      <w:szCs w:val="21"/>
    </w:rPr>
  </w:style>
  <w:style w:type="paragraph" w:customStyle="1" w:styleId="184">
    <w:name w:val="标准文件_封面标准名称"/>
    <w:basedOn w:val="1"/>
    <w:qFormat/>
    <w:uiPriority w:val="0"/>
    <w:pPr>
      <w:adjustRightInd w:val="0"/>
      <w:spacing w:line="240" w:lineRule="auto"/>
      <w:jc w:val="center"/>
    </w:pPr>
    <w:rPr>
      <w:rFonts w:ascii="黑体" w:eastAsia="黑体"/>
      <w:kern w:val="0"/>
      <w:sz w:val="52"/>
      <w:szCs w:val="21"/>
    </w:rPr>
  </w:style>
  <w:style w:type="paragraph" w:customStyle="1" w:styleId="185">
    <w:name w:val="标准文件_封面标准英文名称"/>
    <w:basedOn w:val="1"/>
    <w:qFormat/>
    <w:uiPriority w:val="0"/>
    <w:pPr>
      <w:adjustRightInd w:val="0"/>
      <w:spacing w:line="240" w:lineRule="auto"/>
      <w:jc w:val="center"/>
    </w:pPr>
    <w:rPr>
      <w:rFonts w:ascii="黑体" w:eastAsia="黑体"/>
      <w:b/>
      <w:sz w:val="28"/>
      <w:szCs w:val="21"/>
    </w:rPr>
  </w:style>
  <w:style w:type="paragraph" w:customStyle="1" w:styleId="186">
    <w:name w:val="标准文件_封面发布日期"/>
    <w:basedOn w:val="1"/>
    <w:qFormat/>
    <w:uiPriority w:val="0"/>
    <w:pPr>
      <w:adjustRightInd w:val="0"/>
      <w:spacing w:line="310" w:lineRule="exact"/>
    </w:pPr>
    <w:rPr>
      <w:rFonts w:ascii="黑体" w:eastAsia="黑体"/>
      <w:kern w:val="0"/>
      <w:sz w:val="28"/>
      <w:szCs w:val="21"/>
    </w:rPr>
  </w:style>
  <w:style w:type="paragraph" w:customStyle="1" w:styleId="187">
    <w:name w:val="标准文件_封面密级"/>
    <w:basedOn w:val="1"/>
    <w:qFormat/>
    <w:uiPriority w:val="0"/>
    <w:pPr>
      <w:adjustRightInd w:val="0"/>
      <w:spacing w:line="400" w:lineRule="exact"/>
    </w:pPr>
    <w:rPr>
      <w:rFonts w:eastAsia="黑体"/>
      <w:sz w:val="32"/>
      <w:szCs w:val="21"/>
    </w:rPr>
  </w:style>
  <w:style w:type="paragraph" w:customStyle="1" w:styleId="188">
    <w:name w:val="标准文件_封面实施日期"/>
    <w:basedOn w:val="1"/>
    <w:qFormat/>
    <w:uiPriority w:val="0"/>
    <w:pPr>
      <w:adjustRightInd w:val="0"/>
      <w:spacing w:line="310" w:lineRule="exact"/>
      <w:jc w:val="right"/>
    </w:pPr>
    <w:rPr>
      <w:rFonts w:ascii="黑体" w:eastAsia="黑体"/>
      <w:sz w:val="28"/>
      <w:szCs w:val="21"/>
    </w:rPr>
  </w:style>
  <w:style w:type="paragraph" w:customStyle="1" w:styleId="189">
    <w:name w:val="标准文件_封面抬头"/>
    <w:basedOn w:val="99"/>
    <w:qFormat/>
    <w:uiPriority w:val="0"/>
    <w:pPr>
      <w:adjustRightInd w:val="0"/>
      <w:spacing w:line="800" w:lineRule="exact"/>
      <w:ind w:firstLine="0" w:firstLineChars="0"/>
      <w:jc w:val="distribute"/>
    </w:pPr>
    <w:rPr>
      <w:rFonts w:ascii="黑体" w:eastAsia="黑体"/>
      <w:b/>
      <w:sz w:val="64"/>
    </w:rPr>
  </w:style>
  <w:style w:type="paragraph" w:customStyle="1" w:styleId="190">
    <w:name w:val="标准文件_附录表标题"/>
    <w:next w:val="99"/>
    <w:qFormat/>
    <w:uiPriority w:val="0"/>
    <w:pPr>
      <w:numPr>
        <w:ilvl w:val="1"/>
        <w:numId w:val="17"/>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91">
    <w:name w:val="标准文件_附录公式"/>
    <w:basedOn w:val="173"/>
    <w:next w:val="17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92">
    <w:name w:val="标准文件_附录英文标识"/>
    <w:next w:val="22"/>
    <w:qFormat/>
    <w:uiPriority w:val="0"/>
    <w:pPr>
      <w:numPr>
        <w:ilvl w:val="0"/>
        <w:numId w:val="1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93">
    <w:name w:val="正文文本 字符"/>
    <w:link w:val="22"/>
    <w:qFormat/>
    <w:uiPriority w:val="0"/>
    <w:rPr>
      <w:kern w:val="2"/>
      <w:sz w:val="24"/>
      <w:szCs w:val="24"/>
    </w:rPr>
  </w:style>
  <w:style w:type="paragraph" w:customStyle="1" w:styleId="194">
    <w:name w:val="标准文件_附录章标题"/>
    <w:next w:val="9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95">
    <w:name w:val="标准文件_公式后的破折号"/>
    <w:basedOn w:val="99"/>
    <w:next w:val="99"/>
    <w:qFormat/>
    <w:uiPriority w:val="0"/>
    <w:pPr>
      <w:ind w:left="488" w:leftChars="200" w:hanging="289" w:hangingChars="290"/>
    </w:pPr>
  </w:style>
  <w:style w:type="paragraph" w:customStyle="1" w:styleId="196">
    <w:name w:val="标准文件_目次、标准名称标题"/>
    <w:basedOn w:val="142"/>
    <w:next w:val="99"/>
    <w:qFormat/>
    <w:uiPriority w:val="0"/>
    <w:pPr>
      <w:numPr>
        <w:numId w:val="0"/>
      </w:numPr>
      <w:tabs>
        <w:tab w:val="left" w:pos="1140"/>
      </w:tabs>
      <w:spacing w:line="460" w:lineRule="exact"/>
    </w:pPr>
  </w:style>
  <w:style w:type="paragraph" w:customStyle="1" w:styleId="197">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98">
    <w:name w:val="标准文件_破折号列项（二级）"/>
    <w:basedOn w:val="197"/>
    <w:qFormat/>
    <w:uiPriority w:val="0"/>
    <w:pPr>
      <w:numPr>
        <w:numId w:val="20"/>
      </w:numPr>
      <w:ind w:left="0" w:firstLine="200"/>
    </w:pPr>
  </w:style>
  <w:style w:type="character" w:customStyle="1" w:styleId="199">
    <w:name w:val="不明显参考1"/>
    <w:qFormat/>
    <w:uiPriority w:val="31"/>
    <w:rPr>
      <w:smallCaps/>
      <w:color w:val="C0504D"/>
      <w:u w:val="single"/>
    </w:rPr>
  </w:style>
  <w:style w:type="paragraph" w:customStyle="1" w:styleId="200">
    <w:name w:val="标准文件_示例后续"/>
    <w:basedOn w:val="1"/>
    <w:qFormat/>
    <w:uiPriority w:val="0"/>
    <w:pPr>
      <w:spacing w:line="240" w:lineRule="auto"/>
      <w:ind w:firstLine="200" w:firstLineChars="200"/>
    </w:pPr>
    <w:rPr>
      <w:sz w:val="18"/>
    </w:rPr>
  </w:style>
  <w:style w:type="paragraph" w:customStyle="1" w:styleId="201">
    <w:name w:val="标准文件_数字编号列项"/>
    <w:qFormat/>
    <w:uiPriority w:val="0"/>
    <w:pPr>
      <w:numPr>
        <w:ilvl w:val="0"/>
        <w:numId w:val="21"/>
      </w:numPr>
      <w:jc w:val="both"/>
    </w:pPr>
    <w:rPr>
      <w:rFonts w:ascii="宋体" w:hAnsi="宋体" w:eastAsia="宋体" w:cs="Times New Roman"/>
      <w:sz w:val="21"/>
      <w:lang w:val="en-US" w:eastAsia="zh-CN" w:bidi="ar-SA"/>
    </w:rPr>
  </w:style>
  <w:style w:type="character" w:customStyle="1" w:styleId="202">
    <w:name w:val="脚注文本 字符"/>
    <w:link w:val="29"/>
    <w:qFormat/>
    <w:uiPriority w:val="0"/>
    <w:rPr>
      <w:kern w:val="2"/>
      <w:sz w:val="18"/>
      <w:szCs w:val="18"/>
    </w:rPr>
  </w:style>
  <w:style w:type="paragraph" w:customStyle="1" w:styleId="203">
    <w:name w:val="标准文件_条文脚注"/>
    <w:basedOn w:val="29"/>
    <w:qFormat/>
    <w:uiPriority w:val="0"/>
    <w:pPr>
      <w:adjustRightInd w:val="0"/>
      <w:spacing w:line="240" w:lineRule="auto"/>
      <w:ind w:firstLine="200" w:firstLineChars="200"/>
      <w:jc w:val="both"/>
    </w:pPr>
    <w:rPr>
      <w:rFonts w:ascii="宋体" w:hAnsi="宋体"/>
    </w:rPr>
  </w:style>
  <w:style w:type="paragraph" w:customStyle="1" w:styleId="204">
    <w:name w:val="标准文件_图表脚注"/>
    <w:basedOn w:val="1"/>
    <w:next w:val="99"/>
    <w:qFormat/>
    <w:uiPriority w:val="0"/>
    <w:pPr>
      <w:numPr>
        <w:ilvl w:val="0"/>
        <w:numId w:val="22"/>
      </w:numPr>
      <w:adjustRightInd w:val="0"/>
      <w:spacing w:line="240" w:lineRule="auto"/>
      <w:jc w:val="left"/>
    </w:pPr>
    <w:rPr>
      <w:rFonts w:ascii="宋体" w:hAnsi="宋体"/>
      <w:sz w:val="18"/>
      <w:szCs w:val="21"/>
    </w:rPr>
  </w:style>
  <w:style w:type="character" w:customStyle="1" w:styleId="205">
    <w:name w:val="标准文件_图表脚注内容"/>
    <w:qFormat/>
    <w:uiPriority w:val="0"/>
    <w:rPr>
      <w:rFonts w:ascii="宋体" w:hAnsi="宋体" w:eastAsia="宋体" w:cs="Times New Roman"/>
      <w:spacing w:val="0"/>
      <w:sz w:val="18"/>
      <w:vertAlign w:val="superscript"/>
    </w:rPr>
  </w:style>
  <w:style w:type="paragraph" w:customStyle="1" w:styleId="206">
    <w:name w:val="标准文件_一致程度"/>
    <w:basedOn w:val="1"/>
    <w:qFormat/>
    <w:uiPriority w:val="0"/>
    <w:pPr>
      <w:adjustRightInd w:val="0"/>
      <w:spacing w:line="440" w:lineRule="exact"/>
      <w:jc w:val="center"/>
    </w:pPr>
    <w:rPr>
      <w:sz w:val="28"/>
      <w:szCs w:val="21"/>
    </w:rPr>
  </w:style>
  <w:style w:type="paragraph" w:customStyle="1" w:styleId="2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08">
    <w:name w:val="标准文件_英文图表脚注"/>
    <w:basedOn w:val="173"/>
    <w:qFormat/>
    <w:uiPriority w:val="0"/>
    <w:pPr>
      <w:widowControl/>
      <w:adjustRightInd/>
      <w:snapToGrid/>
      <w:spacing w:line="240" w:lineRule="auto"/>
      <w:ind w:left="79" w:hanging="79" w:hangingChars="80"/>
    </w:pPr>
    <w:rPr>
      <w:rFonts w:ascii="宋体" w:hAnsi="宋体"/>
    </w:rPr>
  </w:style>
  <w:style w:type="paragraph" w:customStyle="1" w:styleId="209">
    <w:name w:val="标准文件_数字编号列项（二级）"/>
    <w:qFormat/>
    <w:uiPriority w:val="0"/>
    <w:pPr>
      <w:numPr>
        <w:ilvl w:val="1"/>
        <w:numId w:val="23"/>
      </w:numPr>
      <w:jc w:val="both"/>
    </w:pPr>
    <w:rPr>
      <w:rFonts w:ascii="宋体" w:hAnsi="Times New Roman" w:eastAsia="宋体" w:cs="Times New Roman"/>
      <w:sz w:val="21"/>
      <w:lang w:val="en-US" w:eastAsia="zh-CN" w:bidi="ar-SA"/>
    </w:rPr>
  </w:style>
  <w:style w:type="paragraph" w:customStyle="1" w:styleId="210">
    <w:name w:val="标准文件_英文注："/>
    <w:basedOn w:val="1"/>
    <w:next w:val="99"/>
    <w:qFormat/>
    <w:uiPriority w:val="0"/>
    <w:pPr>
      <w:numPr>
        <w:ilvl w:val="0"/>
        <w:numId w:val="24"/>
      </w:numPr>
      <w:tabs>
        <w:tab w:val="left" w:pos="420"/>
      </w:tabs>
      <w:autoSpaceDE w:val="0"/>
      <w:autoSpaceDN w:val="0"/>
      <w:adjustRightInd w:val="0"/>
      <w:spacing w:line="240" w:lineRule="auto"/>
    </w:pPr>
    <w:rPr>
      <w:rFonts w:ascii="宋体" w:hAnsi="宋体"/>
      <w:kern w:val="0"/>
      <w:sz w:val="18"/>
      <w:szCs w:val="20"/>
    </w:rPr>
  </w:style>
  <w:style w:type="paragraph" w:customStyle="1" w:styleId="211">
    <w:name w:val="标准文件_英文注×："/>
    <w:basedOn w:val="1"/>
    <w:qFormat/>
    <w:uiPriority w:val="0"/>
    <w:pPr>
      <w:numPr>
        <w:ilvl w:val="0"/>
        <w:numId w:val="25"/>
      </w:numPr>
      <w:tabs>
        <w:tab w:val="left" w:pos="210"/>
      </w:tabs>
      <w:autoSpaceDE w:val="0"/>
      <w:autoSpaceDN w:val="0"/>
      <w:adjustRightInd w:val="0"/>
      <w:spacing w:line="240" w:lineRule="auto"/>
    </w:pPr>
    <w:rPr>
      <w:rFonts w:ascii="宋体" w:hAnsi="宋体"/>
      <w:kern w:val="0"/>
      <w:szCs w:val="20"/>
    </w:rPr>
  </w:style>
  <w:style w:type="paragraph" w:customStyle="1" w:styleId="212">
    <w:name w:val="标准文件_正文表标题"/>
    <w:next w:val="99"/>
    <w:qFormat/>
    <w:uiPriority w:val="0"/>
    <w:pPr>
      <w:numPr>
        <w:ilvl w:val="0"/>
        <w:numId w:val="2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13">
    <w:name w:val="标准文件_正文公式"/>
    <w:basedOn w:val="1"/>
    <w:next w:val="173"/>
    <w:qFormat/>
    <w:uiPriority w:val="0"/>
    <w:pPr>
      <w:tabs>
        <w:tab w:val="center" w:pos="4678"/>
        <w:tab w:val="right" w:leader="middleDot" w:pos="9356"/>
      </w:tabs>
      <w:adjustRightInd w:val="0"/>
      <w:spacing w:line="240" w:lineRule="auto"/>
    </w:pPr>
    <w:rPr>
      <w:rFonts w:ascii="宋体" w:hAnsi="宋体"/>
      <w:szCs w:val="21"/>
    </w:rPr>
  </w:style>
  <w:style w:type="paragraph" w:customStyle="1" w:styleId="214">
    <w:name w:val="标准文件_正文图标题"/>
    <w:next w:val="99"/>
    <w:qFormat/>
    <w:uiPriority w:val="0"/>
    <w:pPr>
      <w:numPr>
        <w:ilvl w:val="0"/>
        <w:numId w:val="27"/>
      </w:numPr>
      <w:spacing w:before="50" w:beforeLines="50" w:after="50" w:afterLines="50"/>
      <w:jc w:val="center"/>
    </w:pPr>
    <w:rPr>
      <w:rFonts w:ascii="黑体" w:hAnsi="Times New Roman" w:eastAsia="黑体" w:cs="Times New Roman"/>
      <w:sz w:val="21"/>
      <w:lang w:val="en-US" w:eastAsia="zh-CN" w:bidi="ar-SA"/>
    </w:rPr>
  </w:style>
  <w:style w:type="paragraph" w:customStyle="1" w:styleId="215">
    <w:name w:val="标准文件_正文英文表标题"/>
    <w:next w:val="99"/>
    <w:qFormat/>
    <w:uiPriority w:val="0"/>
    <w:pPr>
      <w:numPr>
        <w:ilvl w:val="0"/>
        <w:numId w:val="28"/>
      </w:numPr>
      <w:jc w:val="center"/>
    </w:pPr>
    <w:rPr>
      <w:rFonts w:ascii="黑体" w:hAnsi="Times New Roman" w:eastAsia="黑体" w:cs="Times New Roman"/>
      <w:sz w:val="21"/>
      <w:lang w:val="en-US" w:eastAsia="zh-CN" w:bidi="ar-SA"/>
    </w:rPr>
  </w:style>
  <w:style w:type="paragraph" w:customStyle="1" w:styleId="216">
    <w:name w:val="标准文件_正文英文图标题"/>
    <w:next w:val="99"/>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217">
    <w:name w:val="标准文件_编号列项（三级）"/>
    <w:qFormat/>
    <w:uiPriority w:val="0"/>
    <w:pPr>
      <w:numPr>
        <w:ilvl w:val="2"/>
        <w:numId w:val="23"/>
      </w:numPr>
    </w:pPr>
    <w:rPr>
      <w:rFonts w:ascii="宋体" w:hAnsi="Times New Roman" w:eastAsia="宋体" w:cs="Times New Roman"/>
      <w:sz w:val="21"/>
      <w:lang w:val="en-US" w:eastAsia="zh-CN" w:bidi="ar-SA"/>
    </w:rPr>
  </w:style>
  <w:style w:type="paragraph" w:customStyle="1" w:styleId="218">
    <w:name w:val="附录二级无标题条"/>
    <w:basedOn w:val="1"/>
    <w:next w:val="99"/>
    <w:qFormat/>
    <w:uiPriority w:val="0"/>
    <w:pPr>
      <w:widowControl/>
      <w:wordWrap w:val="0"/>
      <w:overflowPunct w:val="0"/>
      <w:autoSpaceDE w:val="0"/>
      <w:autoSpaceDN w:val="0"/>
      <w:spacing w:line="240" w:lineRule="auto"/>
      <w:textAlignment w:val="baseline"/>
      <w:outlineLvl w:val="3"/>
    </w:pPr>
    <w:rPr>
      <w:rFonts w:ascii="宋体" w:hAnsi="宋体"/>
      <w:kern w:val="21"/>
      <w:szCs w:val="21"/>
    </w:rPr>
  </w:style>
  <w:style w:type="paragraph" w:customStyle="1" w:styleId="219">
    <w:name w:val="附录三级无标题条"/>
    <w:basedOn w:val="218"/>
    <w:next w:val="99"/>
    <w:qFormat/>
    <w:uiPriority w:val="0"/>
    <w:pPr>
      <w:outlineLvl w:val="4"/>
    </w:pPr>
  </w:style>
  <w:style w:type="paragraph" w:customStyle="1" w:styleId="220">
    <w:name w:val="附录四级无标题条"/>
    <w:basedOn w:val="219"/>
    <w:next w:val="99"/>
    <w:qFormat/>
    <w:uiPriority w:val="0"/>
    <w:pPr>
      <w:outlineLvl w:val="5"/>
    </w:pPr>
  </w:style>
  <w:style w:type="paragraph" w:customStyle="1" w:styleId="221">
    <w:name w:val="附录图"/>
    <w:next w:val="9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22">
    <w:name w:val="标准文件_一级项"/>
    <w:qFormat/>
    <w:uiPriority w:val="0"/>
    <w:pPr>
      <w:numPr>
        <w:ilvl w:val="0"/>
        <w:numId w:val="30"/>
      </w:numPr>
    </w:pPr>
    <w:rPr>
      <w:rFonts w:ascii="宋体" w:hAnsi="Times New Roman" w:eastAsia="宋体" w:cs="Times New Roman"/>
      <w:sz w:val="21"/>
      <w:lang w:val="en-US" w:eastAsia="zh-CN" w:bidi="ar-SA"/>
    </w:rPr>
  </w:style>
  <w:style w:type="paragraph" w:customStyle="1" w:styleId="223">
    <w:name w:val="附录五级无标题条"/>
    <w:basedOn w:val="220"/>
    <w:next w:val="99"/>
    <w:qFormat/>
    <w:uiPriority w:val="0"/>
    <w:pPr>
      <w:outlineLvl w:val="6"/>
    </w:pPr>
  </w:style>
  <w:style w:type="paragraph" w:customStyle="1" w:styleId="224">
    <w:name w:val="附录性质"/>
    <w:basedOn w:val="1"/>
    <w:qFormat/>
    <w:uiPriority w:val="0"/>
    <w:pPr>
      <w:widowControl/>
      <w:spacing w:line="400" w:lineRule="exact"/>
      <w:jc w:val="center"/>
    </w:pPr>
    <w:rPr>
      <w:rFonts w:ascii="黑体" w:eastAsia="黑体"/>
      <w:szCs w:val="21"/>
    </w:rPr>
  </w:style>
  <w:style w:type="paragraph" w:customStyle="1" w:styleId="225">
    <w:name w:val="附录一级无标题条"/>
    <w:basedOn w:val="194"/>
    <w:next w:val="99"/>
    <w:qFormat/>
    <w:uiPriority w:val="0"/>
    <w:pPr>
      <w:autoSpaceDN w:val="0"/>
      <w:outlineLvl w:val="2"/>
    </w:pPr>
    <w:rPr>
      <w:rFonts w:ascii="宋体" w:hAnsi="宋体" w:eastAsia="宋体"/>
    </w:rPr>
  </w:style>
  <w:style w:type="paragraph" w:customStyle="1" w:styleId="226">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27">
    <w:name w:val="目录 21"/>
    <w:basedOn w:val="1"/>
    <w:next w:val="1"/>
    <w:semiHidden/>
    <w:qFormat/>
    <w:uiPriority w:val="0"/>
    <w:pPr>
      <w:spacing w:line="240" w:lineRule="auto"/>
      <w:jc w:val="left"/>
    </w:pPr>
    <w:rPr>
      <w:bCs/>
      <w:iCs/>
      <w:szCs w:val="21"/>
    </w:rPr>
  </w:style>
  <w:style w:type="paragraph" w:customStyle="1" w:styleId="228">
    <w:name w:val="目录 31"/>
    <w:basedOn w:val="1"/>
    <w:next w:val="1"/>
    <w:semiHidden/>
    <w:qFormat/>
    <w:uiPriority w:val="0"/>
    <w:pPr>
      <w:adjustRightInd w:val="0"/>
      <w:spacing w:line="240" w:lineRule="auto"/>
    </w:pPr>
    <w:rPr>
      <w:rFonts w:ascii="宋体" w:hAnsi="宋体"/>
      <w:iCs/>
      <w:szCs w:val="21"/>
    </w:rPr>
  </w:style>
  <w:style w:type="paragraph" w:customStyle="1" w:styleId="229">
    <w:name w:val="目录 41"/>
    <w:basedOn w:val="1"/>
    <w:next w:val="1"/>
    <w:semiHidden/>
    <w:qFormat/>
    <w:uiPriority w:val="0"/>
    <w:pPr>
      <w:spacing w:line="240" w:lineRule="auto"/>
      <w:jc w:val="left"/>
    </w:pPr>
    <w:rPr>
      <w:szCs w:val="21"/>
    </w:rPr>
  </w:style>
  <w:style w:type="paragraph" w:customStyle="1" w:styleId="230">
    <w:name w:val="目录 51"/>
    <w:basedOn w:val="1"/>
    <w:next w:val="1"/>
    <w:semiHidden/>
    <w:qFormat/>
    <w:uiPriority w:val="0"/>
    <w:pPr>
      <w:adjustRightInd w:val="0"/>
      <w:spacing w:line="240" w:lineRule="auto"/>
    </w:pPr>
    <w:rPr>
      <w:rFonts w:ascii="宋体" w:hAnsi="宋体"/>
      <w:szCs w:val="21"/>
    </w:rPr>
  </w:style>
  <w:style w:type="paragraph" w:customStyle="1" w:styleId="231">
    <w:name w:val="目录 61"/>
    <w:basedOn w:val="1"/>
    <w:next w:val="1"/>
    <w:semiHidden/>
    <w:qFormat/>
    <w:uiPriority w:val="0"/>
    <w:pPr>
      <w:spacing w:line="240" w:lineRule="auto"/>
      <w:jc w:val="left"/>
    </w:pPr>
    <w:rPr>
      <w:szCs w:val="21"/>
    </w:rPr>
  </w:style>
  <w:style w:type="paragraph" w:customStyle="1" w:styleId="232">
    <w:name w:val="目录 71"/>
    <w:basedOn w:val="231"/>
    <w:semiHidden/>
    <w:qFormat/>
    <w:uiPriority w:val="0"/>
    <w:pPr>
      <w:ind w:left="1260"/>
    </w:pPr>
  </w:style>
  <w:style w:type="paragraph" w:customStyle="1" w:styleId="233">
    <w:name w:val="目录 81"/>
    <w:basedOn w:val="232"/>
    <w:semiHidden/>
    <w:qFormat/>
    <w:uiPriority w:val="0"/>
    <w:pPr>
      <w:ind w:left="1470"/>
    </w:pPr>
  </w:style>
  <w:style w:type="paragraph" w:customStyle="1" w:styleId="234">
    <w:name w:val="目录 91"/>
    <w:basedOn w:val="233"/>
    <w:semiHidden/>
    <w:qFormat/>
    <w:uiPriority w:val="0"/>
    <w:pPr>
      <w:ind w:left="1680"/>
    </w:pPr>
  </w:style>
  <w:style w:type="paragraph" w:customStyle="1" w:styleId="23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36">
    <w:name w:val="注×:后续"/>
    <w:basedOn w:val="235"/>
    <w:qFormat/>
    <w:uiPriority w:val="0"/>
    <w:pPr>
      <w:ind w:left="1406" w:leftChars="0" w:hanging="499" w:firstLineChars="0"/>
    </w:pPr>
  </w:style>
  <w:style w:type="paragraph" w:customStyle="1" w:styleId="237">
    <w:name w:val="标准文件_一级无标题"/>
    <w:basedOn w:val="148"/>
    <w:qFormat/>
    <w:uiPriority w:val="0"/>
    <w:pPr>
      <w:numPr>
        <w:ilvl w:val="0"/>
        <w:numId w:val="0"/>
      </w:numPr>
      <w:spacing w:before="0" w:beforeLines="0" w:after="0" w:afterLines="0"/>
      <w:outlineLvl w:val="9"/>
    </w:pPr>
    <w:rPr>
      <w:rFonts w:ascii="宋体" w:eastAsia="宋体"/>
    </w:rPr>
  </w:style>
  <w:style w:type="paragraph" w:customStyle="1" w:styleId="238">
    <w:name w:val="标准文件_五级无标题"/>
    <w:basedOn w:val="146"/>
    <w:qFormat/>
    <w:uiPriority w:val="0"/>
    <w:pPr>
      <w:numPr>
        <w:ilvl w:val="0"/>
        <w:numId w:val="0"/>
      </w:numPr>
      <w:spacing w:before="0" w:beforeLines="0" w:after="0" w:afterLines="0"/>
      <w:outlineLvl w:val="9"/>
    </w:pPr>
    <w:rPr>
      <w:rFonts w:ascii="宋体" w:eastAsia="宋体"/>
    </w:rPr>
  </w:style>
  <w:style w:type="paragraph" w:customStyle="1" w:styleId="239">
    <w:name w:val="标准文件_三级无标题"/>
    <w:basedOn w:val="144"/>
    <w:qFormat/>
    <w:uiPriority w:val="0"/>
    <w:pPr>
      <w:numPr>
        <w:ilvl w:val="0"/>
        <w:numId w:val="0"/>
      </w:numPr>
      <w:spacing w:before="0" w:beforeLines="0" w:after="0" w:afterLines="0"/>
      <w:outlineLvl w:val="9"/>
    </w:pPr>
    <w:rPr>
      <w:rFonts w:ascii="宋体" w:eastAsia="宋体"/>
    </w:rPr>
  </w:style>
  <w:style w:type="paragraph" w:customStyle="1" w:styleId="240">
    <w:name w:val="标准文件_二级无标题"/>
    <w:basedOn w:val="134"/>
    <w:qFormat/>
    <w:uiPriority w:val="0"/>
    <w:pPr>
      <w:numPr>
        <w:ilvl w:val="0"/>
        <w:numId w:val="0"/>
      </w:numPr>
      <w:spacing w:before="0" w:beforeLines="0" w:after="0" w:afterLines="0"/>
      <w:outlineLvl w:val="9"/>
    </w:pPr>
    <w:rPr>
      <w:rFonts w:ascii="宋体" w:eastAsia="宋体"/>
    </w:rPr>
  </w:style>
  <w:style w:type="paragraph" w:customStyle="1" w:styleId="241">
    <w:name w:val="标准_四级无标题"/>
    <w:basedOn w:val="145"/>
    <w:next w:val="99"/>
    <w:qFormat/>
    <w:uiPriority w:val="0"/>
    <w:pPr>
      <w:numPr>
        <w:ilvl w:val="0"/>
        <w:numId w:val="0"/>
      </w:numPr>
    </w:pPr>
    <w:rPr>
      <w:rFonts w:eastAsia="宋体"/>
    </w:rPr>
  </w:style>
  <w:style w:type="paragraph" w:customStyle="1" w:styleId="242">
    <w:name w:val="标准文件_四级无标题"/>
    <w:basedOn w:val="145"/>
    <w:qFormat/>
    <w:uiPriority w:val="0"/>
    <w:pPr>
      <w:numPr>
        <w:ilvl w:val="0"/>
        <w:numId w:val="0"/>
      </w:numPr>
      <w:spacing w:before="0" w:beforeLines="0" w:after="0" w:afterLines="0"/>
      <w:outlineLvl w:val="9"/>
    </w:pPr>
    <w:rPr>
      <w:rFonts w:ascii="宋体" w:hAnsi="黑体" w:eastAsia="宋体"/>
      <w:szCs w:val="52"/>
    </w:rPr>
  </w:style>
  <w:style w:type="paragraph" w:customStyle="1" w:styleId="243">
    <w:name w:val="标准文件_大写罗马数字编号列项"/>
    <w:basedOn w:val="99"/>
    <w:qFormat/>
    <w:uiPriority w:val="0"/>
    <w:pPr>
      <w:numPr>
        <w:ilvl w:val="0"/>
        <w:numId w:val="31"/>
      </w:numPr>
      <w:ind w:firstLine="0" w:firstLineChars="0"/>
    </w:pPr>
    <w:rPr>
      <w:rFonts w:cs="Arial"/>
      <w:szCs w:val="28"/>
    </w:rPr>
  </w:style>
  <w:style w:type="paragraph" w:customStyle="1" w:styleId="244">
    <w:name w:val="标准文件_小写罗马数字编号列项"/>
    <w:basedOn w:val="99"/>
    <w:qFormat/>
    <w:uiPriority w:val="0"/>
    <w:pPr>
      <w:numPr>
        <w:ilvl w:val="0"/>
        <w:numId w:val="32"/>
      </w:numPr>
      <w:ind w:firstLine="0" w:firstLineChars="0"/>
    </w:pPr>
    <w:rPr>
      <w:rFonts w:cs="Arial"/>
      <w:szCs w:val="28"/>
    </w:rPr>
  </w:style>
  <w:style w:type="paragraph" w:customStyle="1" w:styleId="245">
    <w:name w:val="标准文件_附录标题"/>
    <w:basedOn w:val="135"/>
    <w:qFormat/>
    <w:uiPriority w:val="0"/>
    <w:pPr>
      <w:numPr>
        <w:numId w:val="0"/>
      </w:numPr>
      <w:spacing w:after="280"/>
      <w:outlineLvl w:val="9"/>
    </w:pPr>
  </w:style>
  <w:style w:type="paragraph" w:customStyle="1" w:styleId="246">
    <w:name w:val="标准文件_二级项"/>
    <w:qFormat/>
    <w:uiPriority w:val="0"/>
    <w:rPr>
      <w:rFonts w:ascii="宋体" w:hAnsi="Times New Roman" w:eastAsia="宋体" w:cs="Times New Roman"/>
      <w:sz w:val="21"/>
      <w:lang w:val="en-US" w:eastAsia="zh-CN" w:bidi="ar-SA"/>
    </w:rPr>
  </w:style>
  <w:style w:type="paragraph" w:customStyle="1" w:styleId="247">
    <w:name w:val="标准文件_三级项"/>
    <w:basedOn w:val="1"/>
    <w:qFormat/>
    <w:uiPriority w:val="0"/>
    <w:pPr>
      <w:numPr>
        <w:ilvl w:val="2"/>
        <w:numId w:val="30"/>
      </w:numPr>
      <w:adjustRightInd w:val="0"/>
      <w:spacing w:line="536870612" w:lineRule="auto"/>
    </w:pPr>
    <w:rPr>
      <w:szCs w:val="21"/>
    </w:rPr>
  </w:style>
  <w:style w:type="paragraph" w:customStyle="1" w:styleId="248">
    <w:name w:val="图表脚注说明"/>
    <w:basedOn w:val="1"/>
    <w:next w:val="99"/>
    <w:qFormat/>
    <w:uiPriority w:val="0"/>
    <w:pPr>
      <w:numPr>
        <w:ilvl w:val="0"/>
        <w:numId w:val="33"/>
      </w:numPr>
      <w:spacing w:line="240" w:lineRule="auto"/>
      <w:ind w:left="783"/>
    </w:pPr>
    <w:rPr>
      <w:rFonts w:ascii="宋体"/>
      <w:sz w:val="18"/>
      <w:szCs w:val="18"/>
    </w:rPr>
  </w:style>
  <w:style w:type="paragraph" w:customStyle="1" w:styleId="249">
    <w:name w:val="标准文件_字母编号列项（一级）"/>
    <w:qFormat/>
    <w:uiPriority w:val="0"/>
    <w:pPr>
      <w:numPr>
        <w:ilvl w:val="0"/>
        <w:numId w:val="23"/>
      </w:numPr>
      <w:jc w:val="both"/>
    </w:pPr>
    <w:rPr>
      <w:rFonts w:ascii="宋体" w:hAnsi="Times New Roman" w:eastAsia="宋体" w:cs="Times New Roman"/>
      <w:sz w:val="21"/>
      <w:lang w:val="en-US" w:eastAsia="zh-CN" w:bidi="ar-SA"/>
    </w:rPr>
  </w:style>
  <w:style w:type="paragraph" w:customStyle="1" w:styleId="250">
    <w:name w:val="标准文件_索引字母"/>
    <w:next w:val="99"/>
    <w:qFormat/>
    <w:uiPriority w:val="0"/>
    <w:pPr>
      <w:jc w:val="center"/>
    </w:pPr>
    <w:rPr>
      <w:rFonts w:ascii="宋体" w:hAnsi="宋体" w:eastAsia="Times New Roman" w:cs="Times New Roman"/>
      <w:b/>
      <w:kern w:val="2"/>
      <w:sz w:val="21"/>
      <w:lang w:val="en-US" w:eastAsia="zh-CN" w:bidi="ar-SA"/>
    </w:rPr>
  </w:style>
  <w:style w:type="paragraph" w:customStyle="1" w:styleId="251">
    <w:name w:val="标准文件_附录前"/>
    <w:next w:val="9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52">
    <w:name w:val="标准文件_表格"/>
    <w:basedOn w:val="99"/>
    <w:qFormat/>
    <w:uiPriority w:val="0"/>
    <w:pPr>
      <w:ind w:firstLine="0" w:firstLineChars="0"/>
      <w:jc w:val="center"/>
    </w:pPr>
    <w:rPr>
      <w:sz w:val="18"/>
    </w:rPr>
  </w:style>
  <w:style w:type="paragraph" w:customStyle="1" w:styleId="253">
    <w:name w:val="标准文件_注："/>
    <w:next w:val="99"/>
    <w:qFormat/>
    <w:uiPriority w:val="0"/>
    <w:pPr>
      <w:widowControl w:val="0"/>
      <w:numPr>
        <w:ilvl w:val="0"/>
        <w:numId w:val="34"/>
      </w:numPr>
      <w:autoSpaceDE w:val="0"/>
      <w:autoSpaceDN w:val="0"/>
      <w:jc w:val="both"/>
    </w:pPr>
    <w:rPr>
      <w:rFonts w:ascii="宋体" w:hAnsi="Times New Roman" w:eastAsia="宋体" w:cs="Times New Roman"/>
      <w:sz w:val="18"/>
      <w:szCs w:val="18"/>
      <w:lang w:val="en-US" w:eastAsia="zh-CN" w:bidi="ar-SA"/>
    </w:rPr>
  </w:style>
  <w:style w:type="paragraph" w:customStyle="1" w:styleId="254">
    <w:name w:val="标准文件_注×："/>
    <w:qFormat/>
    <w:uiPriority w:val="0"/>
    <w:pPr>
      <w:widowControl w:val="0"/>
      <w:numPr>
        <w:ilvl w:val="0"/>
        <w:numId w:val="35"/>
      </w:numPr>
      <w:autoSpaceDE w:val="0"/>
      <w:autoSpaceDN w:val="0"/>
      <w:jc w:val="both"/>
    </w:pPr>
    <w:rPr>
      <w:rFonts w:ascii="宋体" w:hAnsi="Times New Roman" w:eastAsia="宋体" w:cs="Times New Roman"/>
      <w:sz w:val="18"/>
      <w:szCs w:val="18"/>
      <w:lang w:val="en-US" w:eastAsia="zh-CN" w:bidi="ar-SA"/>
    </w:rPr>
  </w:style>
  <w:style w:type="paragraph" w:customStyle="1" w:styleId="255">
    <w:name w:val="标准文件_示例："/>
    <w:next w:val="256"/>
    <w:qFormat/>
    <w:uiPriority w:val="0"/>
    <w:pPr>
      <w:widowControl w:val="0"/>
      <w:numPr>
        <w:ilvl w:val="0"/>
        <w:numId w:val="36"/>
      </w:numPr>
      <w:jc w:val="both"/>
    </w:pPr>
    <w:rPr>
      <w:rFonts w:ascii="宋体" w:hAnsi="Times New Roman" w:eastAsia="宋体" w:cs="Times New Roman"/>
      <w:sz w:val="18"/>
      <w:szCs w:val="18"/>
      <w:lang w:val="en-US" w:eastAsia="zh-CN" w:bidi="ar-SA"/>
    </w:rPr>
  </w:style>
  <w:style w:type="paragraph" w:customStyle="1" w:styleId="256">
    <w:name w:val="标准文件_示例内容"/>
    <w:basedOn w:val="99"/>
    <w:qFormat/>
    <w:uiPriority w:val="0"/>
    <w:pPr>
      <w:ind w:firstLine="420"/>
    </w:pPr>
    <w:rPr>
      <w:sz w:val="18"/>
    </w:rPr>
  </w:style>
  <w:style w:type="paragraph" w:customStyle="1" w:styleId="257">
    <w:name w:val="标准文件_示例×："/>
    <w:basedOn w:val="1"/>
    <w:next w:val="256"/>
    <w:qFormat/>
    <w:uiPriority w:val="0"/>
    <w:pPr>
      <w:widowControl/>
      <w:numPr>
        <w:ilvl w:val="0"/>
        <w:numId w:val="37"/>
      </w:numPr>
      <w:spacing w:line="240" w:lineRule="auto"/>
    </w:pPr>
    <w:rPr>
      <w:rFonts w:ascii="宋体"/>
      <w:kern w:val="0"/>
      <w:sz w:val="18"/>
      <w:szCs w:val="18"/>
    </w:rPr>
  </w:style>
  <w:style w:type="paragraph" w:customStyle="1" w:styleId="258">
    <w:name w:val="标准文件_表格续"/>
    <w:basedOn w:val="99"/>
    <w:next w:val="99"/>
    <w:qFormat/>
    <w:uiPriority w:val="0"/>
    <w:pPr>
      <w:jc w:val="center"/>
    </w:pPr>
    <w:rPr>
      <w:rFonts w:ascii="黑体" w:hAnsi="黑体" w:eastAsia="黑体"/>
    </w:rPr>
  </w:style>
  <w:style w:type="character" w:styleId="259">
    <w:name w:val="Placeholder Text"/>
    <w:basedOn w:val="39"/>
    <w:semiHidden/>
    <w:qFormat/>
    <w:uiPriority w:val="99"/>
    <w:rPr>
      <w:color w:val="808080"/>
    </w:rPr>
  </w:style>
  <w:style w:type="paragraph" w:customStyle="1" w:styleId="260">
    <w:name w:val="标准文件_二级项2"/>
    <w:basedOn w:val="99"/>
    <w:qFormat/>
    <w:uiPriority w:val="0"/>
    <w:pPr>
      <w:numPr>
        <w:ilvl w:val="1"/>
        <w:numId w:val="30"/>
      </w:numPr>
      <w:ind w:left="1271" w:hanging="420" w:firstLineChars="0"/>
    </w:pPr>
  </w:style>
  <w:style w:type="paragraph" w:customStyle="1" w:styleId="261">
    <w:name w:val="标准文件_三级项2"/>
    <w:basedOn w:val="99"/>
    <w:qFormat/>
    <w:uiPriority w:val="0"/>
    <w:pPr>
      <w:numPr>
        <w:ilvl w:val="0"/>
        <w:numId w:val="38"/>
      </w:numPr>
      <w:spacing w:line="300" w:lineRule="exact"/>
      <w:ind w:left="1276" w:hanging="425" w:firstLineChars="0"/>
    </w:pPr>
  </w:style>
  <w:style w:type="paragraph" w:customStyle="1" w:styleId="262">
    <w:name w:val="标准文件_一级项2"/>
    <w:basedOn w:val="99"/>
    <w:qFormat/>
    <w:uiPriority w:val="0"/>
    <w:pPr>
      <w:numPr>
        <w:ilvl w:val="0"/>
        <w:numId w:val="39"/>
      </w:numPr>
      <w:spacing w:line="300" w:lineRule="exact"/>
      <w:ind w:left="1271" w:hanging="420" w:firstLineChars="0"/>
    </w:pPr>
  </w:style>
  <w:style w:type="paragraph" w:customStyle="1" w:styleId="263">
    <w:name w:val="标准文件_提示"/>
    <w:basedOn w:val="99"/>
    <w:next w:val="99"/>
    <w:qFormat/>
    <w:uiPriority w:val="0"/>
    <w:pPr>
      <w:ind w:firstLine="420"/>
    </w:pPr>
    <w:rPr>
      <w:rFonts w:ascii="黑体" w:eastAsia="黑体"/>
    </w:rPr>
  </w:style>
  <w:style w:type="character" w:customStyle="1" w:styleId="264">
    <w:name w:val="标准文件_来源"/>
    <w:basedOn w:val="39"/>
    <w:qFormat/>
    <w:uiPriority w:val="1"/>
    <w:rPr>
      <w:rFonts w:eastAsia="宋体"/>
      <w:sz w:val="21"/>
    </w:rPr>
  </w:style>
  <w:style w:type="paragraph" w:customStyle="1" w:styleId="26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66">
    <w:name w:val="其他发布日期"/>
    <w:basedOn w:val="83"/>
    <w:qFormat/>
    <w:uiPriority w:val="0"/>
    <w:pPr>
      <w:framePr w:w="3997" w:h="471" w:hRule="exact" w:vSpace="181" w:wrap="around" w:vAnchor="page" w:hAnchor="page" w:x="1419" w:y="14097" w:anchorLock="1"/>
    </w:pPr>
  </w:style>
  <w:style w:type="paragraph" w:customStyle="1" w:styleId="267">
    <w:name w:val="其他实施日期"/>
    <w:basedOn w:val="109"/>
    <w:qFormat/>
    <w:uiPriority w:val="0"/>
    <w:pPr>
      <w:framePr w:w="3997" w:h="471" w:hRule="exact" w:vSpace="181" w:wrap="around" w:vAnchor="page" w:hAnchor="page" w:x="7089" w:y="14097" w:anchorLock="1"/>
    </w:pPr>
  </w:style>
  <w:style w:type="paragraph" w:customStyle="1" w:styleId="268">
    <w:name w:val="标准文件_文件编号"/>
    <w:basedOn w:val="9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69">
    <w:name w:val="标准文件_替换文件编号"/>
    <w:basedOn w:val="268"/>
    <w:qFormat/>
    <w:uiPriority w:val="0"/>
    <w:pPr>
      <w:spacing w:before="57"/>
    </w:pPr>
    <w:rPr>
      <w:sz w:val="21"/>
    </w:rPr>
  </w:style>
  <w:style w:type="paragraph" w:customStyle="1" w:styleId="270">
    <w:name w:val="标准文件_文件名称"/>
    <w:basedOn w:val="99"/>
    <w:next w:val="9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71">
    <w:name w:val="标准文件_附录表标号"/>
    <w:basedOn w:val="99"/>
    <w:next w:val="99"/>
    <w:qFormat/>
    <w:uiPriority w:val="0"/>
    <w:pPr>
      <w:numPr>
        <w:ilvl w:val="0"/>
        <w:numId w:val="17"/>
      </w:numPr>
      <w:spacing w:line="14" w:lineRule="exact"/>
      <w:ind w:firstLine="0" w:firstLineChars="0"/>
      <w:jc w:val="center"/>
    </w:pPr>
    <w:rPr>
      <w:rFonts w:eastAsia="黑体"/>
      <w:vanish/>
      <w:sz w:val="2"/>
    </w:rPr>
  </w:style>
  <w:style w:type="paragraph" w:customStyle="1" w:styleId="272">
    <w:name w:val="标准文件_注后"/>
    <w:basedOn w:val="99"/>
    <w:qFormat/>
    <w:uiPriority w:val="0"/>
    <w:pPr>
      <w:ind w:left="811" w:firstLine="0" w:firstLineChars="0"/>
    </w:pPr>
    <w:rPr>
      <w:sz w:val="18"/>
    </w:rPr>
  </w:style>
  <w:style w:type="paragraph" w:customStyle="1" w:styleId="273">
    <w:name w:val="标准文件_注X后"/>
    <w:basedOn w:val="99"/>
    <w:qFormat/>
    <w:uiPriority w:val="0"/>
    <w:pPr>
      <w:ind w:left="811" w:firstLine="0" w:firstLineChars="0"/>
    </w:pPr>
    <w:rPr>
      <w:sz w:val="18"/>
    </w:rPr>
  </w:style>
  <w:style w:type="paragraph" w:customStyle="1" w:styleId="274">
    <w:name w:val="标准文件_示例后"/>
    <w:basedOn w:val="99"/>
    <w:qFormat/>
    <w:uiPriority w:val="0"/>
    <w:pPr>
      <w:ind w:left="964" w:firstLine="0" w:firstLineChars="0"/>
    </w:pPr>
    <w:rPr>
      <w:sz w:val="18"/>
    </w:rPr>
  </w:style>
  <w:style w:type="paragraph" w:customStyle="1" w:styleId="275">
    <w:name w:val="标准文件_示例X后"/>
    <w:basedOn w:val="99"/>
    <w:link w:val="276"/>
    <w:qFormat/>
    <w:uiPriority w:val="0"/>
    <w:pPr>
      <w:ind w:left="1049" w:firstLine="0" w:firstLineChars="0"/>
    </w:pPr>
    <w:rPr>
      <w:sz w:val="18"/>
    </w:rPr>
  </w:style>
  <w:style w:type="character" w:customStyle="1" w:styleId="276">
    <w:name w:val="标准文件_示例X后 字符"/>
    <w:basedOn w:val="151"/>
    <w:link w:val="275"/>
    <w:qFormat/>
    <w:uiPriority w:val="0"/>
    <w:rPr>
      <w:rFonts w:ascii="宋体"/>
      <w:sz w:val="18"/>
    </w:rPr>
  </w:style>
  <w:style w:type="paragraph" w:customStyle="1" w:styleId="277">
    <w:name w:val="标准文件_索引项"/>
    <w:basedOn w:val="99"/>
    <w:next w:val="99"/>
    <w:qFormat/>
    <w:uiPriority w:val="0"/>
    <w:pPr>
      <w:tabs>
        <w:tab w:val="right" w:leader="dot" w:pos="9356"/>
      </w:tabs>
      <w:ind w:left="210" w:hanging="210" w:firstLineChars="0"/>
      <w:jc w:val="left"/>
    </w:pPr>
  </w:style>
  <w:style w:type="paragraph" w:customStyle="1" w:styleId="278">
    <w:name w:val="标准文件_附录一级无标题"/>
    <w:basedOn w:val="136"/>
    <w:qFormat/>
    <w:uiPriority w:val="0"/>
    <w:pPr>
      <w:numPr>
        <w:numId w:val="4"/>
      </w:numPr>
      <w:spacing w:before="0" w:beforeLines="0" w:after="0" w:afterLines="0" w:line="276" w:lineRule="auto"/>
      <w:outlineLvl w:val="9"/>
    </w:pPr>
    <w:rPr>
      <w:rFonts w:ascii="宋体" w:eastAsia="宋体"/>
    </w:rPr>
  </w:style>
  <w:style w:type="paragraph" w:customStyle="1" w:styleId="279">
    <w:name w:val="标准文件_附录二级无标题"/>
    <w:basedOn w:val="137"/>
    <w:qFormat/>
    <w:uiPriority w:val="0"/>
    <w:pPr>
      <w:numPr>
        <w:ilvl w:val="0"/>
        <w:numId w:val="0"/>
      </w:numPr>
      <w:spacing w:before="0" w:beforeLines="0" w:after="0" w:afterLines="0" w:line="276" w:lineRule="auto"/>
      <w:outlineLvl w:val="9"/>
    </w:pPr>
    <w:rPr>
      <w:rFonts w:ascii="宋体" w:eastAsia="宋体"/>
    </w:rPr>
  </w:style>
  <w:style w:type="paragraph" w:customStyle="1" w:styleId="280">
    <w:name w:val="标准文件_附录三级无标题"/>
    <w:basedOn w:val="138"/>
    <w:qFormat/>
    <w:uiPriority w:val="0"/>
    <w:pPr>
      <w:numPr>
        <w:ilvl w:val="0"/>
        <w:numId w:val="0"/>
      </w:numPr>
      <w:spacing w:before="0" w:beforeLines="0" w:after="0" w:afterLines="0" w:line="276" w:lineRule="auto"/>
      <w:outlineLvl w:val="9"/>
    </w:pPr>
    <w:rPr>
      <w:rFonts w:ascii="宋体" w:eastAsia="宋体"/>
    </w:rPr>
  </w:style>
  <w:style w:type="paragraph" w:customStyle="1" w:styleId="281">
    <w:name w:val="标准文件_附录四级无标题"/>
    <w:basedOn w:val="139"/>
    <w:qFormat/>
    <w:uiPriority w:val="0"/>
    <w:pPr>
      <w:numPr>
        <w:ilvl w:val="0"/>
        <w:numId w:val="0"/>
      </w:numPr>
      <w:spacing w:before="0" w:beforeLines="0" w:after="0" w:afterLines="0" w:line="276" w:lineRule="auto"/>
      <w:outlineLvl w:val="9"/>
    </w:pPr>
    <w:rPr>
      <w:rFonts w:ascii="宋体" w:eastAsia="宋体"/>
    </w:rPr>
  </w:style>
  <w:style w:type="paragraph" w:customStyle="1" w:styleId="282">
    <w:name w:val="标准文件_附录五级无标题"/>
    <w:basedOn w:val="141"/>
    <w:qFormat/>
    <w:uiPriority w:val="0"/>
    <w:pPr>
      <w:numPr>
        <w:ilvl w:val="0"/>
        <w:numId w:val="0"/>
      </w:numPr>
      <w:spacing w:before="0" w:beforeLines="0" w:after="0" w:afterLines="0" w:line="276" w:lineRule="auto"/>
      <w:outlineLvl w:val="9"/>
    </w:pPr>
    <w:rPr>
      <w:rFonts w:ascii="宋体" w:eastAsia="宋体"/>
    </w:rPr>
  </w:style>
  <w:style w:type="paragraph" w:customStyle="1" w:styleId="283">
    <w:name w:val="标准文件_引言一级无标题"/>
    <w:basedOn w:val="153"/>
    <w:next w:val="99"/>
    <w:qFormat/>
    <w:uiPriority w:val="0"/>
    <w:pPr>
      <w:numPr>
        <w:numId w:val="8"/>
      </w:numPr>
      <w:spacing w:before="0" w:beforeLines="0" w:after="0" w:afterLines="0" w:line="276" w:lineRule="auto"/>
    </w:pPr>
    <w:rPr>
      <w:rFonts w:ascii="宋体" w:eastAsia="宋体"/>
    </w:rPr>
  </w:style>
  <w:style w:type="paragraph" w:customStyle="1" w:styleId="284">
    <w:name w:val="标准文件_引言二级无标题"/>
    <w:basedOn w:val="154"/>
    <w:next w:val="99"/>
    <w:qFormat/>
    <w:uiPriority w:val="0"/>
    <w:pPr>
      <w:numPr>
        <w:numId w:val="8"/>
      </w:numPr>
      <w:spacing w:before="0" w:beforeLines="0" w:after="0" w:afterLines="0" w:line="276" w:lineRule="auto"/>
    </w:pPr>
    <w:rPr>
      <w:rFonts w:ascii="宋体" w:eastAsia="宋体"/>
    </w:rPr>
  </w:style>
  <w:style w:type="paragraph" w:customStyle="1" w:styleId="285">
    <w:name w:val="标准文件_引言三级无标题"/>
    <w:basedOn w:val="155"/>
    <w:qFormat/>
    <w:uiPriority w:val="0"/>
    <w:pPr>
      <w:numPr>
        <w:numId w:val="8"/>
      </w:numPr>
      <w:spacing w:before="0" w:beforeLines="0" w:after="0" w:afterLines="0" w:line="276" w:lineRule="auto"/>
    </w:pPr>
    <w:rPr>
      <w:rFonts w:ascii="宋体" w:eastAsia="宋体"/>
    </w:rPr>
  </w:style>
  <w:style w:type="paragraph" w:customStyle="1" w:styleId="286">
    <w:name w:val="标准文件_引言四级无标题"/>
    <w:basedOn w:val="156"/>
    <w:next w:val="99"/>
    <w:qFormat/>
    <w:uiPriority w:val="0"/>
    <w:pPr>
      <w:numPr>
        <w:numId w:val="8"/>
      </w:numPr>
      <w:spacing w:before="0" w:beforeLines="0" w:after="0" w:afterLines="0" w:line="276" w:lineRule="auto"/>
    </w:pPr>
    <w:rPr>
      <w:rFonts w:ascii="宋体" w:eastAsia="宋体"/>
    </w:rPr>
  </w:style>
  <w:style w:type="paragraph" w:customStyle="1" w:styleId="287">
    <w:name w:val="标准文件_引言五级无标题"/>
    <w:basedOn w:val="157"/>
    <w:next w:val="99"/>
    <w:qFormat/>
    <w:uiPriority w:val="0"/>
    <w:pPr>
      <w:numPr>
        <w:numId w:val="8"/>
      </w:numPr>
      <w:spacing w:before="0" w:beforeLines="0" w:after="0" w:afterLines="0" w:line="276" w:lineRule="auto"/>
    </w:pPr>
    <w:rPr>
      <w:rFonts w:ascii="宋体" w:eastAsia="宋体"/>
    </w:rPr>
  </w:style>
  <w:style w:type="paragraph" w:customStyle="1" w:styleId="288">
    <w:name w:val="标准文件_索引标题"/>
    <w:basedOn w:val="179"/>
    <w:next w:val="99"/>
    <w:qFormat/>
    <w:uiPriority w:val="0"/>
    <w:rPr>
      <w:rFonts w:hAnsi="黑体"/>
    </w:rPr>
  </w:style>
  <w:style w:type="paragraph" w:customStyle="1" w:styleId="289">
    <w:name w:val="标准文件_脚注内容"/>
    <w:basedOn w:val="99"/>
    <w:qFormat/>
    <w:uiPriority w:val="0"/>
    <w:pPr>
      <w:ind w:left="400" w:leftChars="200" w:hanging="200" w:hangingChars="200"/>
    </w:pPr>
    <w:rPr>
      <w:sz w:val="15"/>
    </w:rPr>
  </w:style>
  <w:style w:type="paragraph" w:customStyle="1" w:styleId="290">
    <w:name w:val="标准文件_术语条一"/>
    <w:basedOn w:val="237"/>
    <w:next w:val="99"/>
    <w:qFormat/>
    <w:uiPriority w:val="0"/>
  </w:style>
  <w:style w:type="paragraph" w:customStyle="1" w:styleId="291">
    <w:name w:val="标准文件_术语条二"/>
    <w:basedOn w:val="240"/>
    <w:next w:val="99"/>
    <w:qFormat/>
    <w:uiPriority w:val="0"/>
  </w:style>
  <w:style w:type="paragraph" w:customStyle="1" w:styleId="292">
    <w:name w:val="标准文件_术语条三"/>
    <w:basedOn w:val="239"/>
    <w:next w:val="99"/>
    <w:qFormat/>
    <w:uiPriority w:val="0"/>
  </w:style>
  <w:style w:type="paragraph" w:customStyle="1" w:styleId="293">
    <w:name w:val="标准文件_术语条四"/>
    <w:basedOn w:val="242"/>
    <w:next w:val="99"/>
    <w:qFormat/>
    <w:uiPriority w:val="0"/>
  </w:style>
  <w:style w:type="paragraph" w:customStyle="1" w:styleId="294">
    <w:name w:val="标准文件_术语条五"/>
    <w:basedOn w:val="238"/>
    <w:next w:val="99"/>
    <w:qFormat/>
    <w:uiPriority w:val="0"/>
  </w:style>
  <w:style w:type="paragraph" w:customStyle="1" w:styleId="2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6">
    <w:name w:val="不明显参考11"/>
    <w:qFormat/>
    <w:uiPriority w:val="31"/>
    <w:rPr>
      <w:smallCaps/>
      <w:color w:val="C0504D"/>
      <w:u w:val="single"/>
    </w:rPr>
  </w:style>
  <w:style w:type="paragraph" w:customStyle="1" w:styleId="297">
    <w:name w:val="列出段落1"/>
    <w:basedOn w:val="1"/>
    <w:qFormat/>
    <w:uiPriority w:val="34"/>
    <w:pPr>
      <w:spacing w:line="240" w:lineRule="auto"/>
      <w:ind w:firstLine="420" w:firstLineChars="200"/>
    </w:pPr>
    <w:rPr>
      <w:rFonts w:ascii="宋体" w:hAnsi="宋体" w:cs="宋体"/>
      <w:kern w:val="0"/>
      <w:sz w:val="20"/>
      <w:szCs w:val="20"/>
    </w:rPr>
  </w:style>
  <w:style w:type="paragraph" w:styleId="298">
    <w:name w:val="List Paragraph"/>
    <w:basedOn w:val="1"/>
    <w:qFormat/>
    <w:uiPriority w:val="34"/>
    <w:pPr>
      <w:adjustRightInd w:val="0"/>
      <w:spacing w:line="400" w:lineRule="exact"/>
      <w:ind w:firstLine="420" w:firstLineChars="200"/>
    </w:pPr>
    <w:rPr>
      <w:szCs w:val="21"/>
    </w:rPr>
  </w:style>
  <w:style w:type="paragraph" w:customStyle="1" w:styleId="299">
    <w:name w:val="Body text|5"/>
    <w:basedOn w:val="1"/>
    <w:qFormat/>
    <w:uiPriority w:val="0"/>
    <w:pPr>
      <w:adjustRightInd w:val="0"/>
      <w:spacing w:after="260" w:line="400" w:lineRule="exact"/>
      <w:ind w:firstLine="400"/>
    </w:pPr>
    <w:rPr>
      <w:rFonts w:ascii="宋体" w:hAnsi="宋体" w:cs="宋体"/>
      <w:color w:val="303030"/>
      <w:sz w:val="17"/>
      <w:szCs w:val="17"/>
      <w:lang w:val="zh-TW" w:eastAsia="zh-TW" w:bidi="zh-TW"/>
    </w:rPr>
  </w:style>
  <w:style w:type="paragraph" w:customStyle="1" w:styleId="300">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301">
    <w:name w:val="pf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2">
    <w:name w:val="pf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3">
    <w:name w:val="pf0"/>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304">
    <w:name w:val="cf01"/>
    <w:basedOn w:val="39"/>
    <w:qFormat/>
    <w:uiPriority w:val="0"/>
    <w:rPr>
      <w:rFonts w:hint="eastAsia" w:ascii="Microsoft YaHei UI" w:hAnsi="Microsoft YaHei UI" w:eastAsia="Microsoft YaHei UI"/>
      <w:sz w:val="18"/>
      <w:szCs w:val="18"/>
    </w:rPr>
  </w:style>
  <w:style w:type="character" w:customStyle="1" w:styleId="305">
    <w:name w:val="cf11"/>
    <w:basedOn w:val="39"/>
    <w:qFormat/>
    <w:uiPriority w:val="0"/>
    <w:rPr>
      <w:rFonts w:hint="eastAsia" w:ascii="Microsoft YaHei UI" w:hAnsi="Microsoft YaHei UI" w:eastAsia="Microsoft YaHei UI"/>
      <w:sz w:val="18"/>
      <w:szCs w:val="18"/>
    </w:rPr>
  </w:style>
  <w:style w:type="paragraph" w:customStyle="1" w:styleId="306">
    <w:name w:val="MTDisplayEquation"/>
    <w:basedOn w:val="99"/>
    <w:next w:val="1"/>
    <w:link w:val="307"/>
    <w:qFormat/>
    <w:uiPriority w:val="0"/>
    <w:pPr>
      <w:tabs>
        <w:tab w:val="center" w:pos="4820"/>
        <w:tab w:val="right" w:pos="9640"/>
      </w:tabs>
      <w:adjustRightInd w:val="0"/>
      <w:snapToGrid w:val="0"/>
      <w:ind w:firstLine="420"/>
    </w:pPr>
  </w:style>
  <w:style w:type="character" w:customStyle="1" w:styleId="307">
    <w:name w:val="MTDisplayEquation 字符"/>
    <w:basedOn w:val="151"/>
    <w:link w:val="306"/>
    <w:qFormat/>
    <w:uiPriority w:val="0"/>
    <w:rPr>
      <w:sz w:val="21"/>
    </w:rPr>
  </w:style>
  <w:style w:type="paragraph" w:customStyle="1" w:styleId="308">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309">
    <w:name w:val="批注主题 字符"/>
    <w:basedOn w:val="56"/>
    <w:link w:val="35"/>
    <w:qFormat/>
    <w:uiPriority w:val="0"/>
    <w:rPr>
      <w:b/>
      <w:bCs/>
      <w:kern w:val="2"/>
      <w:sz w:val="24"/>
      <w:szCs w:val="24"/>
    </w:rPr>
  </w:style>
</w:styles>
</file>

<file path=word/_rels/document.xml.rels><?xml version="1.0" encoding="UTF-8" standalone="yes"?>
<Relationships xmlns="http://schemas.openxmlformats.org/package/2006/relationships"><Relationship Id="rId99" Type="http://schemas.openxmlformats.org/officeDocument/2006/relationships/image" Target="media/image39.wmf"/><Relationship Id="rId98" Type="http://schemas.openxmlformats.org/officeDocument/2006/relationships/oleObject" Target="embeddings/oleObject40.bin"/><Relationship Id="rId97" Type="http://schemas.openxmlformats.org/officeDocument/2006/relationships/image" Target="media/image38.wmf"/><Relationship Id="rId96" Type="http://schemas.openxmlformats.org/officeDocument/2006/relationships/oleObject" Target="embeddings/oleObject39.bin"/><Relationship Id="rId95" Type="http://schemas.openxmlformats.org/officeDocument/2006/relationships/image" Target="media/image37.png"/><Relationship Id="rId94" Type="http://schemas.openxmlformats.org/officeDocument/2006/relationships/image" Target="media/image36.wmf"/><Relationship Id="rId93" Type="http://schemas.openxmlformats.org/officeDocument/2006/relationships/oleObject" Target="embeddings/oleObject38.bin"/><Relationship Id="rId92" Type="http://schemas.openxmlformats.org/officeDocument/2006/relationships/image" Target="media/image35.wmf"/><Relationship Id="rId91" Type="http://schemas.openxmlformats.org/officeDocument/2006/relationships/oleObject" Target="embeddings/oleObject37.bin"/><Relationship Id="rId90" Type="http://schemas.openxmlformats.org/officeDocument/2006/relationships/image" Target="media/image34.png"/><Relationship Id="rId9" Type="http://schemas.openxmlformats.org/officeDocument/2006/relationships/footer" Target="footer3.xml"/><Relationship Id="rId89" Type="http://schemas.openxmlformats.org/officeDocument/2006/relationships/image" Target="media/image33.wmf"/><Relationship Id="rId88" Type="http://schemas.openxmlformats.org/officeDocument/2006/relationships/oleObject" Target="embeddings/oleObject36.bin"/><Relationship Id="rId87" Type="http://schemas.openxmlformats.org/officeDocument/2006/relationships/image" Target="media/image32.wmf"/><Relationship Id="rId86" Type="http://schemas.openxmlformats.org/officeDocument/2006/relationships/oleObject" Target="embeddings/oleObject35.bin"/><Relationship Id="rId85" Type="http://schemas.openxmlformats.org/officeDocument/2006/relationships/image" Target="media/image31.wmf"/><Relationship Id="rId84" Type="http://schemas.openxmlformats.org/officeDocument/2006/relationships/oleObject" Target="embeddings/oleObject34.bin"/><Relationship Id="rId83" Type="http://schemas.openxmlformats.org/officeDocument/2006/relationships/image" Target="media/image30.wmf"/><Relationship Id="rId82" Type="http://schemas.openxmlformats.org/officeDocument/2006/relationships/oleObject" Target="embeddings/oleObject33.bin"/><Relationship Id="rId81" Type="http://schemas.openxmlformats.org/officeDocument/2006/relationships/image" Target="media/image29.wmf"/><Relationship Id="rId80" Type="http://schemas.openxmlformats.org/officeDocument/2006/relationships/oleObject" Target="embeddings/oleObject32.bin"/><Relationship Id="rId8" Type="http://schemas.openxmlformats.org/officeDocument/2006/relationships/footer" Target="footer2.xml"/><Relationship Id="rId79" Type="http://schemas.openxmlformats.org/officeDocument/2006/relationships/image" Target="media/image28.wmf"/><Relationship Id="rId78" Type="http://schemas.openxmlformats.org/officeDocument/2006/relationships/oleObject" Target="embeddings/oleObject31.bin"/><Relationship Id="rId77" Type="http://schemas.openxmlformats.org/officeDocument/2006/relationships/image" Target="media/image27.wmf"/><Relationship Id="rId76" Type="http://schemas.openxmlformats.org/officeDocument/2006/relationships/oleObject" Target="embeddings/oleObject30.bin"/><Relationship Id="rId75" Type="http://schemas.openxmlformats.org/officeDocument/2006/relationships/image" Target="media/image26.wmf"/><Relationship Id="rId74" Type="http://schemas.openxmlformats.org/officeDocument/2006/relationships/oleObject" Target="embeddings/oleObject29.bin"/><Relationship Id="rId73" Type="http://schemas.openxmlformats.org/officeDocument/2006/relationships/image" Target="media/image25.wmf"/><Relationship Id="rId72" Type="http://schemas.openxmlformats.org/officeDocument/2006/relationships/oleObject" Target="embeddings/oleObject28.bin"/><Relationship Id="rId71" Type="http://schemas.openxmlformats.org/officeDocument/2006/relationships/oleObject" Target="embeddings/oleObject27.bin"/><Relationship Id="rId70" Type="http://schemas.openxmlformats.org/officeDocument/2006/relationships/image" Target="media/image24.wmf"/><Relationship Id="rId7" Type="http://schemas.openxmlformats.org/officeDocument/2006/relationships/footer" Target="footer1.xml"/><Relationship Id="rId69" Type="http://schemas.openxmlformats.org/officeDocument/2006/relationships/oleObject" Target="embeddings/oleObject26.bin"/><Relationship Id="rId68" Type="http://schemas.openxmlformats.org/officeDocument/2006/relationships/image" Target="media/image23.wmf"/><Relationship Id="rId67" Type="http://schemas.openxmlformats.org/officeDocument/2006/relationships/oleObject" Target="embeddings/oleObject25.bin"/><Relationship Id="rId66" Type="http://schemas.openxmlformats.org/officeDocument/2006/relationships/image" Target="media/image22.png"/><Relationship Id="rId65" Type="http://schemas.openxmlformats.org/officeDocument/2006/relationships/image" Target="media/image21.png"/><Relationship Id="rId64" Type="http://schemas.openxmlformats.org/officeDocument/2006/relationships/image" Target="media/image20.wmf"/><Relationship Id="rId63" Type="http://schemas.openxmlformats.org/officeDocument/2006/relationships/oleObject" Target="embeddings/oleObject24.bin"/><Relationship Id="rId62" Type="http://schemas.openxmlformats.org/officeDocument/2006/relationships/image" Target="media/image19.wmf"/><Relationship Id="rId61" Type="http://schemas.openxmlformats.org/officeDocument/2006/relationships/oleObject" Target="embeddings/oleObject23.bin"/><Relationship Id="rId60" Type="http://schemas.openxmlformats.org/officeDocument/2006/relationships/image" Target="media/image18.wmf"/><Relationship Id="rId6" Type="http://schemas.openxmlformats.org/officeDocument/2006/relationships/header" Target="header2.xml"/><Relationship Id="rId59" Type="http://schemas.openxmlformats.org/officeDocument/2006/relationships/oleObject" Target="embeddings/oleObject22.bin"/><Relationship Id="rId58" Type="http://schemas.openxmlformats.org/officeDocument/2006/relationships/oleObject" Target="embeddings/oleObject21.bin"/><Relationship Id="rId57" Type="http://schemas.openxmlformats.org/officeDocument/2006/relationships/oleObject" Target="embeddings/oleObject20.bin"/><Relationship Id="rId56" Type="http://schemas.openxmlformats.org/officeDocument/2006/relationships/image" Target="media/image17.wmf"/><Relationship Id="rId55" Type="http://schemas.openxmlformats.org/officeDocument/2006/relationships/oleObject" Target="embeddings/oleObject19.bin"/><Relationship Id="rId54" Type="http://schemas.openxmlformats.org/officeDocument/2006/relationships/image" Target="media/image16.png"/><Relationship Id="rId53" Type="http://schemas.openxmlformats.org/officeDocument/2006/relationships/image" Target="media/image15.wmf"/><Relationship Id="rId52" Type="http://schemas.openxmlformats.org/officeDocument/2006/relationships/oleObject" Target="embeddings/oleObject18.bin"/><Relationship Id="rId51" Type="http://schemas.openxmlformats.org/officeDocument/2006/relationships/oleObject" Target="embeddings/oleObject17.bin"/><Relationship Id="rId50" Type="http://schemas.openxmlformats.org/officeDocument/2006/relationships/image" Target="media/image14.wmf"/><Relationship Id="rId5" Type="http://schemas.openxmlformats.org/officeDocument/2006/relationships/header" Target="header1.xml"/><Relationship Id="rId49" Type="http://schemas.openxmlformats.org/officeDocument/2006/relationships/oleObject" Target="embeddings/oleObject16.bin"/><Relationship Id="rId48" Type="http://schemas.openxmlformats.org/officeDocument/2006/relationships/image" Target="media/image13.wmf"/><Relationship Id="rId47" Type="http://schemas.openxmlformats.org/officeDocument/2006/relationships/oleObject" Target="embeddings/oleObject15.bin"/><Relationship Id="rId46" Type="http://schemas.openxmlformats.org/officeDocument/2006/relationships/oleObject" Target="embeddings/oleObject14.bin"/><Relationship Id="rId45" Type="http://schemas.openxmlformats.org/officeDocument/2006/relationships/image" Target="media/image12.wmf"/><Relationship Id="rId44" Type="http://schemas.openxmlformats.org/officeDocument/2006/relationships/oleObject" Target="embeddings/oleObject13.bin"/><Relationship Id="rId43" Type="http://schemas.openxmlformats.org/officeDocument/2006/relationships/oleObject" Target="embeddings/oleObject12.bin"/><Relationship Id="rId42" Type="http://schemas.openxmlformats.org/officeDocument/2006/relationships/oleObject" Target="embeddings/oleObject11.bin"/><Relationship Id="rId41" Type="http://schemas.openxmlformats.org/officeDocument/2006/relationships/image" Target="media/image11.wmf"/><Relationship Id="rId40" Type="http://schemas.openxmlformats.org/officeDocument/2006/relationships/oleObject" Target="embeddings/oleObject10.bin"/><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oleObject" Target="embeddings/oleObject9.bin"/><Relationship Id="rId36" Type="http://schemas.openxmlformats.org/officeDocument/2006/relationships/oleObject" Target="embeddings/oleObject8.bin"/><Relationship Id="rId35" Type="http://schemas.openxmlformats.org/officeDocument/2006/relationships/image" Target="media/image8.wmf"/><Relationship Id="rId34" Type="http://schemas.openxmlformats.org/officeDocument/2006/relationships/oleObject" Target="embeddings/oleObject7.bin"/><Relationship Id="rId33" Type="http://schemas.openxmlformats.org/officeDocument/2006/relationships/image" Target="media/image7.wmf"/><Relationship Id="rId32" Type="http://schemas.openxmlformats.org/officeDocument/2006/relationships/oleObject" Target="embeddings/oleObject6.bin"/><Relationship Id="rId31" Type="http://schemas.openxmlformats.org/officeDocument/2006/relationships/image" Target="media/image6.wmf"/><Relationship Id="rId30" Type="http://schemas.openxmlformats.org/officeDocument/2006/relationships/oleObject" Target="embeddings/oleObject5.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4.bin"/><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7" Type="http://schemas.openxmlformats.org/officeDocument/2006/relationships/glossaryDocument" Target="glossary/document.xml"/><Relationship Id="rId226" Type="http://schemas.openxmlformats.org/officeDocument/2006/relationships/fontTable" Target="fontTable.xml"/><Relationship Id="rId225" Type="http://schemas.openxmlformats.org/officeDocument/2006/relationships/numbering" Target="numbering.xml"/><Relationship Id="rId224" Type="http://schemas.openxmlformats.org/officeDocument/2006/relationships/customXml" Target="../customXml/item1.xml"/><Relationship Id="rId223" Type="http://schemas.openxmlformats.org/officeDocument/2006/relationships/image" Target="media/image97.wmf"/><Relationship Id="rId222" Type="http://schemas.openxmlformats.org/officeDocument/2006/relationships/oleObject" Target="embeddings/oleObject106.bin"/><Relationship Id="rId221" Type="http://schemas.openxmlformats.org/officeDocument/2006/relationships/image" Target="media/image96.wmf"/><Relationship Id="rId220" Type="http://schemas.openxmlformats.org/officeDocument/2006/relationships/oleObject" Target="embeddings/oleObject105.bin"/><Relationship Id="rId22" Type="http://schemas.openxmlformats.org/officeDocument/2006/relationships/oleObject" Target="embeddings/oleObject1.bin"/><Relationship Id="rId219" Type="http://schemas.openxmlformats.org/officeDocument/2006/relationships/oleObject" Target="embeddings/oleObject104.bin"/><Relationship Id="rId218" Type="http://schemas.openxmlformats.org/officeDocument/2006/relationships/oleObject" Target="embeddings/oleObject103.bin"/><Relationship Id="rId217" Type="http://schemas.openxmlformats.org/officeDocument/2006/relationships/oleObject" Target="embeddings/oleObject102.bin"/><Relationship Id="rId216" Type="http://schemas.openxmlformats.org/officeDocument/2006/relationships/image" Target="media/image95.wmf"/><Relationship Id="rId215" Type="http://schemas.openxmlformats.org/officeDocument/2006/relationships/oleObject" Target="embeddings/oleObject101.bin"/><Relationship Id="rId214" Type="http://schemas.openxmlformats.org/officeDocument/2006/relationships/image" Target="media/image94.wmf"/><Relationship Id="rId213" Type="http://schemas.openxmlformats.org/officeDocument/2006/relationships/oleObject" Target="embeddings/oleObject100.bin"/><Relationship Id="rId212" Type="http://schemas.openxmlformats.org/officeDocument/2006/relationships/image" Target="media/image93.wmf"/><Relationship Id="rId211" Type="http://schemas.openxmlformats.org/officeDocument/2006/relationships/oleObject" Target="embeddings/oleObject99.bin"/><Relationship Id="rId210" Type="http://schemas.openxmlformats.org/officeDocument/2006/relationships/image" Target="media/image92.wmf"/><Relationship Id="rId21" Type="http://schemas.openxmlformats.org/officeDocument/2006/relationships/image" Target="media/image1.png"/><Relationship Id="rId209" Type="http://schemas.openxmlformats.org/officeDocument/2006/relationships/oleObject" Target="embeddings/oleObject98.bin"/><Relationship Id="rId208" Type="http://schemas.openxmlformats.org/officeDocument/2006/relationships/image" Target="media/image91.wmf"/><Relationship Id="rId207" Type="http://schemas.openxmlformats.org/officeDocument/2006/relationships/oleObject" Target="embeddings/oleObject97.bin"/><Relationship Id="rId206" Type="http://schemas.openxmlformats.org/officeDocument/2006/relationships/image" Target="media/image90.wmf"/><Relationship Id="rId205" Type="http://schemas.openxmlformats.org/officeDocument/2006/relationships/oleObject" Target="embeddings/oleObject96.bin"/><Relationship Id="rId204" Type="http://schemas.openxmlformats.org/officeDocument/2006/relationships/image" Target="media/image89.wmf"/><Relationship Id="rId203" Type="http://schemas.openxmlformats.org/officeDocument/2006/relationships/oleObject" Target="embeddings/oleObject95.bin"/><Relationship Id="rId202" Type="http://schemas.openxmlformats.org/officeDocument/2006/relationships/image" Target="media/image88.wmf"/><Relationship Id="rId201" Type="http://schemas.openxmlformats.org/officeDocument/2006/relationships/oleObject" Target="embeddings/oleObject94.bin"/><Relationship Id="rId200" Type="http://schemas.openxmlformats.org/officeDocument/2006/relationships/image" Target="media/image87.wmf"/><Relationship Id="rId20" Type="http://schemas.openxmlformats.org/officeDocument/2006/relationships/theme" Target="theme/theme1.xml"/><Relationship Id="rId2" Type="http://schemas.openxmlformats.org/officeDocument/2006/relationships/settings" Target="settings.xml"/><Relationship Id="rId199" Type="http://schemas.openxmlformats.org/officeDocument/2006/relationships/oleObject" Target="embeddings/oleObject93.bin"/><Relationship Id="rId198" Type="http://schemas.openxmlformats.org/officeDocument/2006/relationships/image" Target="media/image86.wmf"/><Relationship Id="rId197" Type="http://schemas.openxmlformats.org/officeDocument/2006/relationships/oleObject" Target="embeddings/oleObject92.bin"/><Relationship Id="rId196" Type="http://schemas.openxmlformats.org/officeDocument/2006/relationships/image" Target="media/image85.wmf"/><Relationship Id="rId195" Type="http://schemas.openxmlformats.org/officeDocument/2006/relationships/oleObject" Target="embeddings/oleObject91.bin"/><Relationship Id="rId194" Type="http://schemas.openxmlformats.org/officeDocument/2006/relationships/oleObject" Target="embeddings/oleObject90.bin"/><Relationship Id="rId193" Type="http://schemas.openxmlformats.org/officeDocument/2006/relationships/image" Target="media/image84.wmf"/><Relationship Id="rId192" Type="http://schemas.openxmlformats.org/officeDocument/2006/relationships/oleObject" Target="embeddings/oleObject89.bin"/><Relationship Id="rId191" Type="http://schemas.openxmlformats.org/officeDocument/2006/relationships/image" Target="media/image83.wmf"/><Relationship Id="rId190" Type="http://schemas.openxmlformats.org/officeDocument/2006/relationships/oleObject" Target="embeddings/oleObject88.bin"/><Relationship Id="rId19" Type="http://schemas.openxmlformats.org/officeDocument/2006/relationships/footer" Target="footer9.xml"/><Relationship Id="rId189" Type="http://schemas.openxmlformats.org/officeDocument/2006/relationships/image" Target="media/image82.wmf"/><Relationship Id="rId188" Type="http://schemas.openxmlformats.org/officeDocument/2006/relationships/oleObject" Target="embeddings/oleObject87.bin"/><Relationship Id="rId187" Type="http://schemas.openxmlformats.org/officeDocument/2006/relationships/image" Target="media/image81.png"/><Relationship Id="rId186" Type="http://schemas.openxmlformats.org/officeDocument/2006/relationships/image" Target="media/image80.wmf"/><Relationship Id="rId185" Type="http://schemas.openxmlformats.org/officeDocument/2006/relationships/oleObject" Target="embeddings/oleObject86.bin"/><Relationship Id="rId184" Type="http://schemas.openxmlformats.org/officeDocument/2006/relationships/image" Target="media/image79.wmf"/><Relationship Id="rId183" Type="http://schemas.openxmlformats.org/officeDocument/2006/relationships/oleObject" Target="embeddings/oleObject85.bin"/><Relationship Id="rId182" Type="http://schemas.openxmlformats.org/officeDocument/2006/relationships/image" Target="media/image78.wmf"/><Relationship Id="rId181" Type="http://schemas.openxmlformats.org/officeDocument/2006/relationships/oleObject" Target="embeddings/oleObject84.bin"/><Relationship Id="rId180" Type="http://schemas.openxmlformats.org/officeDocument/2006/relationships/image" Target="media/image77.wmf"/><Relationship Id="rId18" Type="http://schemas.openxmlformats.org/officeDocument/2006/relationships/footer" Target="footer8.xml"/><Relationship Id="rId179" Type="http://schemas.openxmlformats.org/officeDocument/2006/relationships/oleObject" Target="embeddings/oleObject83.bin"/><Relationship Id="rId178" Type="http://schemas.openxmlformats.org/officeDocument/2006/relationships/image" Target="media/image76.png"/><Relationship Id="rId177" Type="http://schemas.openxmlformats.org/officeDocument/2006/relationships/oleObject" Target="embeddings/oleObject82.bin"/><Relationship Id="rId176" Type="http://schemas.openxmlformats.org/officeDocument/2006/relationships/image" Target="media/image75.wmf"/><Relationship Id="rId175" Type="http://schemas.openxmlformats.org/officeDocument/2006/relationships/oleObject" Target="embeddings/oleObject81.bin"/><Relationship Id="rId174" Type="http://schemas.openxmlformats.org/officeDocument/2006/relationships/image" Target="media/image74.wmf"/><Relationship Id="rId173" Type="http://schemas.openxmlformats.org/officeDocument/2006/relationships/oleObject" Target="embeddings/oleObject80.bin"/><Relationship Id="rId172" Type="http://schemas.openxmlformats.org/officeDocument/2006/relationships/image" Target="media/image73.wmf"/><Relationship Id="rId171" Type="http://schemas.openxmlformats.org/officeDocument/2006/relationships/oleObject" Target="embeddings/oleObject79.bin"/><Relationship Id="rId170" Type="http://schemas.openxmlformats.org/officeDocument/2006/relationships/image" Target="media/image72.wmf"/><Relationship Id="rId17" Type="http://schemas.openxmlformats.org/officeDocument/2006/relationships/footer" Target="footer7.xml"/><Relationship Id="rId169" Type="http://schemas.openxmlformats.org/officeDocument/2006/relationships/oleObject" Target="embeddings/oleObject78.bin"/><Relationship Id="rId168" Type="http://schemas.openxmlformats.org/officeDocument/2006/relationships/image" Target="media/image71.wmf"/><Relationship Id="rId167" Type="http://schemas.openxmlformats.org/officeDocument/2006/relationships/oleObject" Target="embeddings/oleObject77.bin"/><Relationship Id="rId166" Type="http://schemas.openxmlformats.org/officeDocument/2006/relationships/image" Target="media/image70.wmf"/><Relationship Id="rId165" Type="http://schemas.openxmlformats.org/officeDocument/2006/relationships/oleObject" Target="embeddings/oleObject76.bin"/><Relationship Id="rId164" Type="http://schemas.openxmlformats.org/officeDocument/2006/relationships/image" Target="media/image69.wmf"/><Relationship Id="rId163" Type="http://schemas.openxmlformats.org/officeDocument/2006/relationships/oleObject" Target="embeddings/oleObject75.bin"/><Relationship Id="rId162" Type="http://schemas.openxmlformats.org/officeDocument/2006/relationships/oleObject" Target="embeddings/oleObject74.bin"/><Relationship Id="rId161" Type="http://schemas.openxmlformats.org/officeDocument/2006/relationships/image" Target="media/image68.wmf"/><Relationship Id="rId160" Type="http://schemas.openxmlformats.org/officeDocument/2006/relationships/oleObject" Target="embeddings/oleObject73.bin"/><Relationship Id="rId16" Type="http://schemas.openxmlformats.org/officeDocument/2006/relationships/footer" Target="footer6.xml"/><Relationship Id="rId159" Type="http://schemas.openxmlformats.org/officeDocument/2006/relationships/image" Target="media/image67.wmf"/><Relationship Id="rId158" Type="http://schemas.openxmlformats.org/officeDocument/2006/relationships/oleObject" Target="embeddings/oleObject72.bin"/><Relationship Id="rId157" Type="http://schemas.openxmlformats.org/officeDocument/2006/relationships/image" Target="media/image66.wmf"/><Relationship Id="rId156" Type="http://schemas.openxmlformats.org/officeDocument/2006/relationships/oleObject" Target="embeddings/oleObject71.bin"/><Relationship Id="rId155" Type="http://schemas.openxmlformats.org/officeDocument/2006/relationships/image" Target="media/image65.wmf"/><Relationship Id="rId154" Type="http://schemas.openxmlformats.org/officeDocument/2006/relationships/oleObject" Target="embeddings/oleObject70.bin"/><Relationship Id="rId153" Type="http://schemas.openxmlformats.org/officeDocument/2006/relationships/image" Target="media/image64.wmf"/><Relationship Id="rId152" Type="http://schemas.openxmlformats.org/officeDocument/2006/relationships/oleObject" Target="embeddings/oleObject69.bin"/><Relationship Id="rId151" Type="http://schemas.openxmlformats.org/officeDocument/2006/relationships/image" Target="media/image63.wmf"/><Relationship Id="rId150" Type="http://schemas.openxmlformats.org/officeDocument/2006/relationships/oleObject" Target="embeddings/oleObject68.bin"/><Relationship Id="rId15" Type="http://schemas.openxmlformats.org/officeDocument/2006/relationships/header" Target="header6.xml"/><Relationship Id="rId149" Type="http://schemas.openxmlformats.org/officeDocument/2006/relationships/image" Target="media/image62.wmf"/><Relationship Id="rId148" Type="http://schemas.openxmlformats.org/officeDocument/2006/relationships/oleObject" Target="embeddings/oleObject67.bin"/><Relationship Id="rId147" Type="http://schemas.openxmlformats.org/officeDocument/2006/relationships/image" Target="media/image61.wmf"/><Relationship Id="rId146" Type="http://schemas.openxmlformats.org/officeDocument/2006/relationships/oleObject" Target="embeddings/oleObject66.bin"/><Relationship Id="rId145" Type="http://schemas.openxmlformats.org/officeDocument/2006/relationships/image" Target="media/image60.wmf"/><Relationship Id="rId144" Type="http://schemas.openxmlformats.org/officeDocument/2006/relationships/oleObject" Target="embeddings/oleObject65.bin"/><Relationship Id="rId143" Type="http://schemas.openxmlformats.org/officeDocument/2006/relationships/oleObject" Target="embeddings/oleObject64.bin"/><Relationship Id="rId142" Type="http://schemas.openxmlformats.org/officeDocument/2006/relationships/image" Target="media/image59.wmf"/><Relationship Id="rId141" Type="http://schemas.openxmlformats.org/officeDocument/2006/relationships/oleObject" Target="embeddings/oleObject63.bin"/><Relationship Id="rId140" Type="http://schemas.openxmlformats.org/officeDocument/2006/relationships/image" Target="media/image58.wmf"/><Relationship Id="rId14" Type="http://schemas.openxmlformats.org/officeDocument/2006/relationships/header" Target="header5.xml"/><Relationship Id="rId139" Type="http://schemas.openxmlformats.org/officeDocument/2006/relationships/oleObject" Target="embeddings/oleObject62.bin"/><Relationship Id="rId138" Type="http://schemas.openxmlformats.org/officeDocument/2006/relationships/image" Target="media/image57.wmf"/><Relationship Id="rId137" Type="http://schemas.openxmlformats.org/officeDocument/2006/relationships/oleObject" Target="embeddings/oleObject61.bin"/><Relationship Id="rId136" Type="http://schemas.openxmlformats.org/officeDocument/2006/relationships/image" Target="media/image56.wmf"/><Relationship Id="rId135" Type="http://schemas.openxmlformats.org/officeDocument/2006/relationships/oleObject" Target="embeddings/oleObject60.bin"/><Relationship Id="rId134" Type="http://schemas.openxmlformats.org/officeDocument/2006/relationships/image" Target="media/image55.wmf"/><Relationship Id="rId133" Type="http://schemas.openxmlformats.org/officeDocument/2006/relationships/oleObject" Target="embeddings/oleObject59.bin"/><Relationship Id="rId132" Type="http://schemas.openxmlformats.org/officeDocument/2006/relationships/image" Target="media/image54.wmf"/><Relationship Id="rId131" Type="http://schemas.openxmlformats.org/officeDocument/2006/relationships/oleObject" Target="embeddings/oleObject58.bin"/><Relationship Id="rId130" Type="http://schemas.openxmlformats.org/officeDocument/2006/relationships/image" Target="media/image53.wmf"/><Relationship Id="rId13" Type="http://schemas.openxmlformats.org/officeDocument/2006/relationships/footer" Target="footer5.xml"/><Relationship Id="rId129" Type="http://schemas.openxmlformats.org/officeDocument/2006/relationships/oleObject" Target="embeddings/oleObject57.bin"/><Relationship Id="rId128" Type="http://schemas.openxmlformats.org/officeDocument/2006/relationships/image" Target="media/image52.wmf"/><Relationship Id="rId127" Type="http://schemas.openxmlformats.org/officeDocument/2006/relationships/oleObject" Target="embeddings/oleObject56.bin"/><Relationship Id="rId126" Type="http://schemas.openxmlformats.org/officeDocument/2006/relationships/image" Target="media/image51.wmf"/><Relationship Id="rId125" Type="http://schemas.openxmlformats.org/officeDocument/2006/relationships/oleObject" Target="embeddings/oleObject55.bin"/><Relationship Id="rId124" Type="http://schemas.openxmlformats.org/officeDocument/2006/relationships/image" Target="media/image50.wmf"/><Relationship Id="rId123" Type="http://schemas.openxmlformats.org/officeDocument/2006/relationships/oleObject" Target="embeddings/oleObject54.bin"/><Relationship Id="rId122" Type="http://schemas.openxmlformats.org/officeDocument/2006/relationships/oleObject" Target="embeddings/oleObject53.bin"/><Relationship Id="rId121" Type="http://schemas.openxmlformats.org/officeDocument/2006/relationships/oleObject" Target="embeddings/oleObject52.bin"/><Relationship Id="rId120" Type="http://schemas.openxmlformats.org/officeDocument/2006/relationships/oleObject" Target="embeddings/oleObject51.bin"/><Relationship Id="rId12" Type="http://schemas.openxmlformats.org/officeDocument/2006/relationships/footer" Target="footer4.xml"/><Relationship Id="rId119" Type="http://schemas.openxmlformats.org/officeDocument/2006/relationships/oleObject" Target="embeddings/oleObject50.bin"/><Relationship Id="rId118" Type="http://schemas.openxmlformats.org/officeDocument/2006/relationships/oleObject" Target="embeddings/oleObject49.bin"/><Relationship Id="rId117" Type="http://schemas.openxmlformats.org/officeDocument/2006/relationships/image" Target="media/image49.png"/><Relationship Id="rId116" Type="http://schemas.openxmlformats.org/officeDocument/2006/relationships/oleObject" Target="embeddings/oleObject48.bin"/><Relationship Id="rId115" Type="http://schemas.openxmlformats.org/officeDocument/2006/relationships/image" Target="media/image48.png"/><Relationship Id="rId114" Type="http://schemas.openxmlformats.org/officeDocument/2006/relationships/image" Target="media/image47.wmf"/><Relationship Id="rId113" Type="http://schemas.openxmlformats.org/officeDocument/2006/relationships/oleObject" Target="embeddings/oleObject47.bin"/><Relationship Id="rId112" Type="http://schemas.openxmlformats.org/officeDocument/2006/relationships/image" Target="media/image46.png"/><Relationship Id="rId111" Type="http://schemas.openxmlformats.org/officeDocument/2006/relationships/image" Target="media/image45.wmf"/><Relationship Id="rId110" Type="http://schemas.openxmlformats.org/officeDocument/2006/relationships/oleObject" Target="embeddings/oleObject46.bin"/><Relationship Id="rId11" Type="http://schemas.openxmlformats.org/officeDocument/2006/relationships/header" Target="header4.xml"/><Relationship Id="rId109" Type="http://schemas.openxmlformats.org/officeDocument/2006/relationships/image" Target="media/image44.wmf"/><Relationship Id="rId108" Type="http://schemas.openxmlformats.org/officeDocument/2006/relationships/oleObject" Target="embeddings/oleObject45.bin"/><Relationship Id="rId107" Type="http://schemas.openxmlformats.org/officeDocument/2006/relationships/image" Target="media/image43.wmf"/><Relationship Id="rId106" Type="http://schemas.openxmlformats.org/officeDocument/2006/relationships/oleObject" Target="embeddings/oleObject44.bin"/><Relationship Id="rId105" Type="http://schemas.openxmlformats.org/officeDocument/2006/relationships/image" Target="media/image42.wmf"/><Relationship Id="rId104" Type="http://schemas.openxmlformats.org/officeDocument/2006/relationships/oleObject" Target="embeddings/oleObject43.bin"/><Relationship Id="rId103" Type="http://schemas.openxmlformats.org/officeDocument/2006/relationships/image" Target="media/image41.wmf"/><Relationship Id="rId102" Type="http://schemas.openxmlformats.org/officeDocument/2006/relationships/oleObject" Target="embeddings/oleObject42.bin"/><Relationship Id="rId101" Type="http://schemas.openxmlformats.org/officeDocument/2006/relationships/image" Target="media/image40.wmf"/><Relationship Id="rId100" Type="http://schemas.openxmlformats.org/officeDocument/2006/relationships/oleObject" Target="embeddings/oleObject41.bin"/><Relationship Id="rId10" Type="http://schemas.openxmlformats.org/officeDocument/2006/relationships/header" Target="head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93DF65B4CD44BEA896DB59CDA9E99BA"/>
        <w:style w:val=""/>
        <w:category>
          <w:name w:val="常规"/>
          <w:gallery w:val="placeholder"/>
        </w:category>
        <w:types>
          <w:type w:val="bbPlcHdr"/>
        </w:types>
        <w:behaviors>
          <w:behavior w:val="content"/>
        </w:behaviors>
        <w:description w:val=""/>
        <w:guid w:val="{AC587175-B048-4D58-8E6E-FF565FDF9DBE}"/>
      </w:docPartPr>
      <w:docPartBody>
        <w:p w14:paraId="40BB28FF">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79"/>
    <w:rsid w:val="00072CE8"/>
    <w:rsid w:val="00092658"/>
    <w:rsid w:val="000B7327"/>
    <w:rsid w:val="000E4BB8"/>
    <w:rsid w:val="00173DA9"/>
    <w:rsid w:val="00197E34"/>
    <w:rsid w:val="001F475D"/>
    <w:rsid w:val="002741E7"/>
    <w:rsid w:val="002962FF"/>
    <w:rsid w:val="002C5420"/>
    <w:rsid w:val="002C656B"/>
    <w:rsid w:val="002E2015"/>
    <w:rsid w:val="003279FF"/>
    <w:rsid w:val="00340516"/>
    <w:rsid w:val="003A51FF"/>
    <w:rsid w:val="003B6367"/>
    <w:rsid w:val="003C7F39"/>
    <w:rsid w:val="003F388E"/>
    <w:rsid w:val="003F46DC"/>
    <w:rsid w:val="004244D9"/>
    <w:rsid w:val="00440ACF"/>
    <w:rsid w:val="00496CC1"/>
    <w:rsid w:val="004B4779"/>
    <w:rsid w:val="004F6573"/>
    <w:rsid w:val="00512BCD"/>
    <w:rsid w:val="00551C87"/>
    <w:rsid w:val="00605601"/>
    <w:rsid w:val="00644F50"/>
    <w:rsid w:val="006B0CE3"/>
    <w:rsid w:val="00732D75"/>
    <w:rsid w:val="007462F5"/>
    <w:rsid w:val="007B28EB"/>
    <w:rsid w:val="00812911"/>
    <w:rsid w:val="008253E0"/>
    <w:rsid w:val="0084315A"/>
    <w:rsid w:val="00860339"/>
    <w:rsid w:val="008A406F"/>
    <w:rsid w:val="008F0F77"/>
    <w:rsid w:val="009169E5"/>
    <w:rsid w:val="009342E8"/>
    <w:rsid w:val="009A21C1"/>
    <w:rsid w:val="009E65D7"/>
    <w:rsid w:val="009F4438"/>
    <w:rsid w:val="009F5058"/>
    <w:rsid w:val="009F7F47"/>
    <w:rsid w:val="00A42EF3"/>
    <w:rsid w:val="00AD5C6F"/>
    <w:rsid w:val="00B14545"/>
    <w:rsid w:val="00B245DC"/>
    <w:rsid w:val="00B2560D"/>
    <w:rsid w:val="00B60440"/>
    <w:rsid w:val="00B8342F"/>
    <w:rsid w:val="00B95DB7"/>
    <w:rsid w:val="00BC2FC8"/>
    <w:rsid w:val="00C11570"/>
    <w:rsid w:val="00C12F23"/>
    <w:rsid w:val="00C33768"/>
    <w:rsid w:val="00C41D19"/>
    <w:rsid w:val="00C4753F"/>
    <w:rsid w:val="00C553E6"/>
    <w:rsid w:val="00C63C32"/>
    <w:rsid w:val="00C750B8"/>
    <w:rsid w:val="00C85C5E"/>
    <w:rsid w:val="00CC274D"/>
    <w:rsid w:val="00D40879"/>
    <w:rsid w:val="00D7133A"/>
    <w:rsid w:val="00D75665"/>
    <w:rsid w:val="00DB305A"/>
    <w:rsid w:val="00DF3CDD"/>
    <w:rsid w:val="00E01055"/>
    <w:rsid w:val="00E442FA"/>
    <w:rsid w:val="00E535A4"/>
    <w:rsid w:val="00EC78FC"/>
    <w:rsid w:val="00EE78B6"/>
    <w:rsid w:val="00EF6056"/>
    <w:rsid w:val="00F26566"/>
    <w:rsid w:val="00F77E5B"/>
    <w:rsid w:val="00F8497B"/>
    <w:rsid w:val="00FE1E13"/>
    <w:rsid w:val="00FF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93DF65B4CD44BEA896DB59CDA9E99B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中国标准研究中心</Company>
  <Pages>23</Pages>
  <Words>5682</Words>
  <Characters>6386</Characters>
  <Lines>43</Lines>
  <Paragraphs>29</Paragraphs>
  <TotalTime>41</TotalTime>
  <ScaleCrop>false</ScaleCrop>
  <LinksUpToDate>false</LinksUpToDate>
  <CharactersWithSpaces>6619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2025-06-27T11:24:00Z</dcterms:created>
  <dc:creator>Legend</dc:creator>
  <cp:lastModifiedBy>阿宅的工作室</cp:lastModifiedBy>
  <cp:lastPrinted>2025-09-01T12:42:00Z</cp:lastPrinted>
  <dcterms:modified xsi:type="dcterms:W3CDTF">2025-09-08T03:21:53Z</dcterms:modified>
  <dc:title> </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D9831424461C4A079D1B02C272FF5533_13</vt:lpwstr>
  </property>
  <property fmtid="{D5CDD505-2E9C-101B-9397-08002B2CF9AE}" pid="4" name="KSOTemplateDocerSaveRecord">
    <vt:lpwstr>eyJoZGlkIjoiN2FlZGZlODdlZTZiODE1YjgxZmQ3YWZhYWVjY2M4ZDgiLCJ1c2VySWQiOiIzMjY1MjczMzIifQ==</vt:lpwstr>
  </property>
  <property fmtid="{D5CDD505-2E9C-101B-9397-08002B2CF9AE}" pid="5" name="MTWinEqns">
    <vt:bool>true</vt:bool>
  </property>
</Properties>
</file>